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12F" w:rsidRDefault="0087212F" w:rsidP="0087212F">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ЗАКЛАД ДОШКІЛЬНОЇ ОСВІТИ (ЯСЛА-САДОК)</w:t>
      </w:r>
    </w:p>
    <w:p w:rsidR="0087212F" w:rsidRDefault="0087212F" w:rsidP="0087212F">
      <w:pPr>
        <w:ind w:left="360"/>
        <w:jc w:val="center"/>
        <w:rPr>
          <w:rFonts w:ascii="Times New Roman" w:hAnsi="Times New Roman" w:cs="Times New Roman"/>
          <w:sz w:val="28"/>
          <w:szCs w:val="28"/>
          <w:lang w:val="uk-UA"/>
        </w:rPr>
      </w:pPr>
      <w:r>
        <w:rPr>
          <w:rFonts w:ascii="Times New Roman" w:hAnsi="Times New Roman" w:cs="Times New Roman"/>
          <w:b/>
          <w:sz w:val="28"/>
          <w:szCs w:val="28"/>
          <w:lang w:val="uk-UA"/>
        </w:rPr>
        <w:t>№1 «ДЗВІНОЧОК» САРНЕНСЬКОЇ МІСЬКОЇ РАДИ</w:t>
      </w:r>
    </w:p>
    <w:p w:rsidR="0087212F" w:rsidRDefault="0087212F" w:rsidP="0087212F">
      <w:pPr>
        <w:spacing w:before="100" w:beforeAutospacing="1" w:after="100" w:afterAutospacing="1"/>
        <w:ind w:left="360"/>
        <w:rPr>
          <w:rFonts w:ascii="Times New Roman" w:hAnsi="Times New Roman" w:cs="Times New Roman"/>
          <w:lang w:val="uk-UA"/>
        </w:rPr>
      </w:pPr>
    </w:p>
    <w:p w:rsidR="0087212F" w:rsidRDefault="0087212F" w:rsidP="0087212F">
      <w:pPr>
        <w:spacing w:before="100" w:beforeAutospacing="1" w:after="100" w:afterAutospacing="1"/>
        <w:ind w:left="360"/>
        <w:rPr>
          <w:rFonts w:ascii="Times New Roman" w:hAnsi="Times New Roman" w:cs="Times New Roman"/>
          <w:lang w:val="uk-UA"/>
        </w:rPr>
      </w:pPr>
    </w:p>
    <w:p w:rsidR="0087212F" w:rsidRDefault="0087212F" w:rsidP="0087212F">
      <w:pPr>
        <w:spacing w:before="100" w:beforeAutospacing="1" w:after="100" w:afterAutospacing="1"/>
        <w:ind w:left="360"/>
        <w:rPr>
          <w:rFonts w:ascii="Times New Roman" w:hAnsi="Times New Roman" w:cs="Times New Roman"/>
          <w:lang w:val="uk-UA"/>
        </w:rPr>
      </w:pPr>
    </w:p>
    <w:p w:rsidR="0087212F" w:rsidRDefault="0087212F" w:rsidP="0087212F">
      <w:pPr>
        <w:spacing w:before="100" w:beforeAutospacing="1" w:after="100" w:afterAutospacing="1"/>
        <w:ind w:left="360"/>
        <w:rPr>
          <w:rFonts w:ascii="Times New Roman" w:hAnsi="Times New Roman" w:cs="Times New Roman"/>
          <w:lang w:val="uk-UA"/>
        </w:rPr>
      </w:pPr>
    </w:p>
    <w:p w:rsidR="0087212F" w:rsidRDefault="0087212F" w:rsidP="0087212F">
      <w:pPr>
        <w:spacing w:before="100" w:beforeAutospacing="1" w:after="100" w:afterAutospacing="1"/>
        <w:ind w:left="360"/>
        <w:rPr>
          <w:rFonts w:ascii="Times New Roman" w:hAnsi="Times New Roman" w:cs="Times New Roman"/>
          <w:lang w:val="uk-UA"/>
        </w:rPr>
      </w:pPr>
    </w:p>
    <w:p w:rsidR="0087212F" w:rsidRDefault="0087212F" w:rsidP="0087212F">
      <w:pPr>
        <w:spacing w:before="100" w:beforeAutospacing="1" w:after="100" w:afterAutospacing="1"/>
        <w:ind w:left="360"/>
        <w:rPr>
          <w:rFonts w:ascii="Times New Roman" w:hAnsi="Times New Roman" w:cs="Times New Roman"/>
          <w:lang w:val="uk-UA"/>
        </w:rPr>
      </w:pPr>
    </w:p>
    <w:p w:rsidR="0087212F" w:rsidRDefault="0087212F" w:rsidP="0087212F">
      <w:pPr>
        <w:spacing w:before="100" w:beforeAutospacing="1" w:after="100" w:afterAutospacing="1"/>
        <w:ind w:left="360"/>
        <w:rPr>
          <w:rFonts w:ascii="Times New Roman" w:hAnsi="Times New Roman" w:cs="Times New Roman"/>
          <w:lang w:val="uk-UA"/>
        </w:rPr>
      </w:pPr>
    </w:p>
    <w:p w:rsidR="0087212F" w:rsidRDefault="0087212F" w:rsidP="0087212F">
      <w:pPr>
        <w:spacing w:before="100" w:beforeAutospacing="1" w:after="100" w:afterAutospacing="1"/>
        <w:ind w:left="360"/>
        <w:rPr>
          <w:rFonts w:ascii="Times New Roman" w:hAnsi="Times New Roman" w:cs="Times New Roman"/>
          <w:lang w:val="uk-UA"/>
        </w:rPr>
      </w:pPr>
    </w:p>
    <w:p w:rsidR="0087212F" w:rsidRDefault="0087212F" w:rsidP="0087212F">
      <w:pPr>
        <w:spacing w:before="100" w:beforeAutospacing="1" w:after="100" w:afterAutospacing="1"/>
        <w:ind w:left="360"/>
        <w:rPr>
          <w:rFonts w:ascii="Times New Roman" w:hAnsi="Times New Roman" w:cs="Times New Roman"/>
          <w:lang w:val="uk-UA"/>
        </w:rPr>
      </w:pPr>
    </w:p>
    <w:p w:rsidR="0087212F" w:rsidRPr="0075709A" w:rsidRDefault="0087212F" w:rsidP="0087212F">
      <w:pPr>
        <w:spacing w:before="100" w:beforeAutospacing="1" w:after="100" w:afterAutospacing="1"/>
        <w:ind w:left="360"/>
        <w:jc w:val="center"/>
        <w:rPr>
          <w:rFonts w:ascii="Times New Roman" w:hAnsi="Times New Roman" w:cs="Times New Roman"/>
          <w:b/>
          <w:color w:val="4F6228" w:themeColor="accent3" w:themeShade="80"/>
          <w:sz w:val="40"/>
          <w:szCs w:val="40"/>
          <w:lang w:val="uk-UA"/>
        </w:rPr>
      </w:pPr>
      <w:r w:rsidRPr="0075709A">
        <w:rPr>
          <w:rFonts w:ascii="Times New Roman" w:hAnsi="Times New Roman" w:cs="Times New Roman"/>
          <w:b/>
          <w:color w:val="4F6228" w:themeColor="accent3" w:themeShade="80"/>
          <w:sz w:val="40"/>
          <w:szCs w:val="40"/>
          <w:lang w:val="uk-UA"/>
        </w:rPr>
        <w:t>Консультація для педагогів:</w:t>
      </w:r>
    </w:p>
    <w:p w:rsidR="0087212F" w:rsidRPr="00C22A4D" w:rsidRDefault="0087212F" w:rsidP="0087212F">
      <w:pPr>
        <w:pStyle w:val="1"/>
        <w:jc w:val="center"/>
        <w:rPr>
          <w:rFonts w:eastAsia="Times New Roman"/>
          <w:color w:val="4F6228" w:themeColor="accent3" w:themeShade="80"/>
        </w:rPr>
      </w:pPr>
      <w:r w:rsidRPr="00C22A4D">
        <w:rPr>
          <w:rFonts w:eastAsia="Times New Roman"/>
          <w:color w:val="4F6228" w:themeColor="accent3" w:themeShade="80"/>
          <w:lang w:val="uk-UA"/>
        </w:rPr>
        <w:t>В</w:t>
      </w:r>
      <w:r w:rsidRPr="00C22A4D">
        <w:rPr>
          <w:rFonts w:eastAsia="Times New Roman"/>
          <w:color w:val="4F6228" w:themeColor="accent3" w:themeShade="80"/>
        </w:rPr>
        <w:t>ихователю про безпечний осінній гербарій</w:t>
      </w:r>
    </w:p>
    <w:p w:rsidR="0087212F" w:rsidRDefault="0087212F" w:rsidP="0087212F">
      <w:pPr>
        <w:spacing w:before="100" w:beforeAutospacing="1" w:after="100" w:afterAutospacing="1"/>
        <w:ind w:left="360"/>
        <w:jc w:val="center"/>
        <w:rPr>
          <w:rFonts w:ascii="Times New Roman" w:hAnsi="Times New Roman" w:cs="Times New Roman"/>
          <w:b/>
          <w:color w:val="548DD4" w:themeColor="text2" w:themeTint="99"/>
          <w:sz w:val="48"/>
          <w:szCs w:val="48"/>
          <w:lang w:val="uk-UA"/>
        </w:rPr>
      </w:pPr>
    </w:p>
    <w:p w:rsidR="0087212F" w:rsidRDefault="0087212F" w:rsidP="0087212F">
      <w:pPr>
        <w:spacing w:before="100" w:beforeAutospacing="1" w:after="100" w:afterAutospacing="1"/>
        <w:ind w:left="360"/>
        <w:jc w:val="center"/>
        <w:rPr>
          <w:rFonts w:ascii="Times New Roman" w:hAnsi="Times New Roman" w:cs="Times New Roman"/>
          <w:b/>
          <w:color w:val="548DD4" w:themeColor="text2" w:themeTint="99"/>
          <w:sz w:val="40"/>
          <w:szCs w:val="40"/>
          <w:lang w:val="uk-UA"/>
        </w:rPr>
      </w:pPr>
    </w:p>
    <w:p w:rsidR="0087212F" w:rsidRDefault="0087212F" w:rsidP="0087212F">
      <w:pPr>
        <w:ind w:left="360"/>
        <w:jc w:val="right"/>
        <w:rPr>
          <w:rFonts w:ascii="Times New Roman" w:hAnsi="Times New Roman" w:cs="Times New Roman"/>
          <w:sz w:val="32"/>
          <w:szCs w:val="32"/>
          <w:lang w:val="uk-UA"/>
        </w:rPr>
      </w:pPr>
      <w:r>
        <w:rPr>
          <w:rFonts w:ascii="Times New Roman" w:hAnsi="Times New Roman" w:cs="Times New Roman"/>
          <w:sz w:val="32"/>
          <w:szCs w:val="32"/>
          <w:lang w:val="uk-UA"/>
        </w:rPr>
        <w:t>Підготувала :</w:t>
      </w:r>
    </w:p>
    <w:p w:rsidR="0087212F" w:rsidRDefault="0087212F" w:rsidP="0087212F">
      <w:pPr>
        <w:ind w:left="360"/>
        <w:jc w:val="right"/>
        <w:rPr>
          <w:rFonts w:ascii="Times New Roman" w:hAnsi="Times New Roman" w:cs="Times New Roman"/>
          <w:sz w:val="32"/>
          <w:szCs w:val="32"/>
          <w:lang w:val="uk-UA"/>
        </w:rPr>
      </w:pPr>
      <w:r>
        <w:rPr>
          <w:rFonts w:ascii="Times New Roman" w:hAnsi="Times New Roman" w:cs="Times New Roman"/>
          <w:sz w:val="32"/>
          <w:szCs w:val="32"/>
          <w:lang w:val="uk-UA"/>
        </w:rPr>
        <w:t>старша сестра медична</w:t>
      </w:r>
    </w:p>
    <w:p w:rsidR="0087212F" w:rsidRDefault="0087212F" w:rsidP="0087212F">
      <w:pPr>
        <w:spacing w:before="100" w:beforeAutospacing="1" w:after="100" w:afterAutospacing="1"/>
        <w:ind w:left="360"/>
        <w:jc w:val="right"/>
        <w:outlineLvl w:val="0"/>
        <w:rPr>
          <w:rFonts w:ascii="Times New Roman" w:eastAsia="Times New Roman" w:hAnsi="Times New Roman" w:cs="Times New Roman"/>
          <w:b/>
          <w:bCs/>
          <w:kern w:val="36"/>
          <w:sz w:val="48"/>
          <w:szCs w:val="48"/>
        </w:rPr>
      </w:pPr>
      <w:r>
        <w:rPr>
          <w:rFonts w:ascii="Times New Roman" w:hAnsi="Times New Roman" w:cs="Times New Roman"/>
          <w:b/>
          <w:bCs/>
          <w:kern w:val="36"/>
          <w:sz w:val="32"/>
          <w:szCs w:val="32"/>
          <w:lang w:val="uk-UA"/>
        </w:rPr>
        <w:t>Катерина Смирнова</w:t>
      </w:r>
    </w:p>
    <w:p w:rsidR="0087212F" w:rsidRDefault="0087212F" w:rsidP="0087212F">
      <w:pPr>
        <w:pStyle w:val="msonormalbullet3gif"/>
        <w:ind w:left="720"/>
        <w:contextualSpacing/>
        <w:rPr>
          <w:rFonts w:eastAsia="Times New Roman"/>
          <w:lang w:val="uk-UA"/>
        </w:rPr>
      </w:pPr>
    </w:p>
    <w:p w:rsidR="0087212F" w:rsidRDefault="0087212F" w:rsidP="0087212F">
      <w:pPr>
        <w:pStyle w:val="1"/>
        <w:rPr>
          <w:rFonts w:eastAsia="Times New Roman"/>
          <w:lang w:val="uk-UA"/>
        </w:rPr>
      </w:pPr>
    </w:p>
    <w:p w:rsidR="0087212F" w:rsidRDefault="0087212F" w:rsidP="0087212F">
      <w:pPr>
        <w:shd w:val="clear" w:color="auto" w:fill="FFFFFF"/>
        <w:spacing w:before="300" w:after="300"/>
        <w:outlineLvl w:val="1"/>
        <w:rPr>
          <w:rFonts w:ascii="Times New Roman" w:eastAsia="Times New Roman" w:hAnsi="Times New Roman" w:cs="Times New Roman"/>
          <w:b/>
          <w:color w:val="C00000"/>
          <w:sz w:val="32"/>
          <w:szCs w:val="32"/>
          <w:lang w:val="uk-UA"/>
        </w:rPr>
      </w:pPr>
    </w:p>
    <w:p w:rsidR="0087212F" w:rsidRDefault="0087212F" w:rsidP="0087212F">
      <w:pPr>
        <w:pStyle w:val="a3"/>
        <w:rPr>
          <w:lang w:val="en-US"/>
        </w:rPr>
      </w:pPr>
    </w:p>
    <w:p w:rsidR="0087212F" w:rsidRDefault="0087212F" w:rsidP="0087212F">
      <w:pPr>
        <w:rPr>
          <w:rFonts w:ascii="Times New Roman" w:hAnsi="Times New Roman" w:cs="Times New Roman"/>
          <w:color w:val="0F243E" w:themeColor="text2" w:themeShade="80"/>
          <w:lang w:val="uk-UA"/>
        </w:rPr>
      </w:pPr>
    </w:p>
    <w:p w:rsidR="0087212F" w:rsidRDefault="0087212F" w:rsidP="0087212F">
      <w:pPr>
        <w:rPr>
          <w:rFonts w:ascii="Times New Roman" w:hAnsi="Times New Roman" w:cs="Times New Roman"/>
          <w:color w:val="0F243E" w:themeColor="text2" w:themeShade="80"/>
          <w:lang w:val="uk-UA"/>
        </w:rPr>
      </w:pPr>
    </w:p>
    <w:p w:rsidR="0087212F" w:rsidRDefault="0087212F" w:rsidP="0087212F">
      <w:pPr>
        <w:pStyle w:val="a3"/>
      </w:pPr>
      <w:r>
        <w:t>Коли вихователь вирішує збирати «інгредієнти» для осіннього гербарію, то має на меті втамувати пізнавальну активність вихованців і невимушено розповісти їм щось нове. Скажімо, що одні рослини використовують у медицині, другі — отруйні; якимись харчуються тварини, а деякі — рідкісні й занесені до Червоної книги. Так він навчає вихованців дбайливо ставитися до природи, цінувати її красу та розуміти, що все живе пов’язане між собою.</w:t>
      </w:r>
    </w:p>
    <w:p w:rsidR="0087212F" w:rsidRDefault="0087212F" w:rsidP="0087212F">
      <w:pPr>
        <w:pStyle w:val="a3"/>
      </w:pPr>
      <w:r>
        <w:t xml:space="preserve">Організувати вилазку на природу вихователю непросто. Та й під час неї не легше. Адже і рослини треба збирати, і вихованців тримати в полі зору. </w:t>
      </w:r>
      <w:r>
        <w:rPr>
          <w:lang w:val="uk-UA"/>
        </w:rPr>
        <w:t>Н</w:t>
      </w:r>
      <w:r>
        <w:t xml:space="preserve">апередодні прогулянки </w:t>
      </w:r>
      <w:r>
        <w:rPr>
          <w:lang w:val="uk-UA"/>
        </w:rPr>
        <w:t>з</w:t>
      </w:r>
      <w:r>
        <w:t xml:space="preserve">гадайте про правила безпечного осіннього гербарію: від збору рослин для нього до способу виготовлення. І не забудьте ознайомити батьків вихованців із алгоритмом, поданим у </w:t>
      </w:r>
      <w:r>
        <w:rPr>
          <w:i/>
          <w:iCs/>
        </w:rPr>
        <w:t>Додатку</w:t>
      </w:r>
      <w:r>
        <w:t>. Нехай осінній гербарій удома буде, як у дитячому садку, — безпечним для здоров’я дитини.</w:t>
      </w:r>
    </w:p>
    <w:p w:rsidR="0087212F" w:rsidRPr="00C22A4D" w:rsidRDefault="0087212F" w:rsidP="0087212F">
      <w:pPr>
        <w:pStyle w:val="2"/>
        <w:rPr>
          <w:rFonts w:eastAsia="Times New Roman"/>
          <w:color w:val="4F6228" w:themeColor="accent3" w:themeShade="80"/>
          <w:lang w:val="uk-UA"/>
        </w:rPr>
      </w:pPr>
      <w:r w:rsidRPr="00C22A4D">
        <w:rPr>
          <w:rFonts w:eastAsia="Times New Roman"/>
          <w:color w:val="4F6228" w:themeColor="accent3" w:themeShade="80"/>
        </w:rPr>
        <w:t xml:space="preserve"> Які «інгредієнти» обирати</w:t>
      </w:r>
      <w:r>
        <w:rPr>
          <w:rFonts w:eastAsia="Times New Roman"/>
          <w:color w:val="4F6228" w:themeColor="accent3" w:themeShade="80"/>
          <w:lang w:val="uk-UA"/>
        </w:rPr>
        <w:t>:</w:t>
      </w:r>
    </w:p>
    <w:p w:rsidR="0087212F" w:rsidRDefault="0087212F" w:rsidP="0087212F">
      <w:pPr>
        <w:pStyle w:val="a3"/>
      </w:pPr>
      <w:r>
        <w:t xml:space="preserve"> </w:t>
      </w:r>
      <w:r>
        <w:rPr>
          <w:lang w:val="uk-UA"/>
        </w:rPr>
        <w:t>П</w:t>
      </w:r>
      <w:r>
        <w:t>ерш ніж збирати рослини для гербарію, погорта</w:t>
      </w:r>
      <w:r>
        <w:rPr>
          <w:lang w:val="uk-UA"/>
        </w:rPr>
        <w:t>йте</w:t>
      </w:r>
      <w:r>
        <w:t xml:space="preserve"> разом із вихованцями енциклопедію про рослини. Ліпше, якщо вона буде з деталізованими яскравими зображеннями та зрозумілими описами. Так, дітям буде легше відшукати рослини з картинок на природі. Аби спростити дітям завдання,  в</w:t>
      </w:r>
      <w:r>
        <w:rPr>
          <w:lang w:val="uk-UA"/>
        </w:rPr>
        <w:t>і</w:t>
      </w:r>
      <w:r>
        <w:t>з</w:t>
      </w:r>
      <w:r>
        <w:rPr>
          <w:lang w:val="uk-UA"/>
        </w:rPr>
        <w:t>ьміть</w:t>
      </w:r>
      <w:r>
        <w:t xml:space="preserve"> з собою книжку.</w:t>
      </w:r>
    </w:p>
    <w:p w:rsidR="0087212F" w:rsidRDefault="0087212F" w:rsidP="0087212F">
      <w:pPr>
        <w:pStyle w:val="a3"/>
      </w:pPr>
      <w:r>
        <w:rPr>
          <w:lang w:val="uk-UA"/>
        </w:rPr>
        <w:t>Краще</w:t>
      </w:r>
      <w:r>
        <w:t xml:space="preserve"> збирати рослини </w:t>
      </w:r>
      <w:r>
        <w:rPr>
          <w:b/>
          <w:bCs/>
        </w:rPr>
        <w:t>на території дитячого садка</w:t>
      </w:r>
      <w:r>
        <w:t>, адже рослин-алергенів там не повинно бути.</w:t>
      </w:r>
    </w:p>
    <w:p w:rsidR="0087212F" w:rsidRDefault="0087212F" w:rsidP="0087212F">
      <w:pPr>
        <w:rPr>
          <w:rFonts w:ascii="Times New Roman" w:eastAsia="Times New Roman" w:hAnsi="Times New Roman" w:cs="Times New Roman"/>
        </w:rPr>
      </w:pPr>
    </w:p>
    <w:p w:rsidR="0087212F" w:rsidRPr="00C22A4D" w:rsidRDefault="0087212F" w:rsidP="0087212F">
      <w:pPr>
        <w:rPr>
          <w:rFonts w:ascii="Times New Roman" w:eastAsia="Times New Roman" w:hAnsi="Times New Roman" w:cs="Times New Roman"/>
        </w:rPr>
      </w:pPr>
      <w:r w:rsidRPr="00C22A4D">
        <w:rPr>
          <w:rFonts w:ascii="Times New Roman" w:eastAsia="Times New Roman" w:hAnsi="Times New Roman" w:cs="Times New Roman"/>
        </w:rPr>
        <w:t>Для озеленення території закладів дошкільної освіти заборонено використовувати дерева, кущі та рослини з колючками й отруйними плодами. Зокрема, арніку гірську, беладонну звичайну, акацію білу, блекоту чорну, болиголов, борець (аконіт), борщовик, вовче лико (вовчу ягоду), глід, гліцинію, дурман, жимолость, жовтець їдкий, жостір, конвалію травневу, наперстянку великоквіткову та пурпурову, омелу білу, цикуту отруйну, чемерицю білу, чистотіл звичайний, шипшину тощо</w:t>
      </w:r>
      <w:r w:rsidRPr="00C22A4D">
        <w:rPr>
          <w:rFonts w:ascii="Times New Roman" w:eastAsia="Times New Roman" w:hAnsi="Times New Roman" w:cs="Times New Roman"/>
          <w:vertAlign w:val="superscript"/>
        </w:rPr>
        <w:t>*</w:t>
      </w:r>
      <w:r w:rsidRPr="00C22A4D">
        <w:rPr>
          <w:rFonts w:ascii="Times New Roman" w:eastAsia="Times New Roman" w:hAnsi="Times New Roman" w:cs="Times New Roman"/>
        </w:rPr>
        <w:t>.</w:t>
      </w:r>
    </w:p>
    <w:p w:rsidR="0087212F" w:rsidRPr="00303A40" w:rsidRDefault="0087212F" w:rsidP="0087212F">
      <w:pPr>
        <w:rPr>
          <w:rFonts w:ascii="Times New Roman" w:eastAsia="Times New Roman" w:hAnsi="Times New Roman" w:cs="Times New Roman"/>
          <w:lang w:val="uk-UA"/>
        </w:rPr>
      </w:pPr>
      <w:r>
        <w:rPr>
          <w:rFonts w:ascii="Times New Roman" w:eastAsia="Times New Roman" w:hAnsi="Times New Roman" w:cs="Times New Roman"/>
          <w:vertAlign w:val="superscript"/>
        </w:rPr>
        <w:t>*</w:t>
      </w:r>
      <w:r>
        <w:rPr>
          <w:rFonts w:ascii="Times New Roman" w:eastAsia="Times New Roman" w:hAnsi="Times New Roman" w:cs="Times New Roman"/>
        </w:rPr>
        <w:t xml:space="preserve"> Інформацію подано відповідно до положень Санітарного регламенту для дошкільних навчальних закладів, затвердженого наказом МОЗ від 24.03.2016 № 234.</w:t>
      </w:r>
    </w:p>
    <w:p w:rsidR="0087212F" w:rsidRDefault="0087212F" w:rsidP="0087212F">
      <w:pPr>
        <w:pStyle w:val="a3"/>
      </w:pPr>
      <w:r>
        <w:t xml:space="preserve">Якщо вихователь запланував збирати рослини для гербарію </w:t>
      </w:r>
      <w:r>
        <w:rPr>
          <w:b/>
          <w:bCs/>
        </w:rPr>
        <w:t>за межами дитячого садка</w:t>
      </w:r>
      <w:r>
        <w:t xml:space="preserve">, то </w:t>
      </w:r>
      <w:r>
        <w:rPr>
          <w:lang w:val="uk-UA"/>
        </w:rPr>
        <w:t>потрібно вияснити</w:t>
      </w:r>
      <w:r>
        <w:t xml:space="preserve"> у кого із вихованців алергія на рослини. Оскільки найпоширеніші рослини-алергени — вітрозапилювані,  вихователю</w:t>
      </w:r>
      <w:r>
        <w:rPr>
          <w:lang w:val="uk-UA"/>
        </w:rPr>
        <w:t xml:space="preserve"> потрібно</w:t>
      </w:r>
      <w:r>
        <w:t xml:space="preserve"> триматися подалі від місць, де ці рослини ростуть.</w:t>
      </w:r>
    </w:p>
    <w:p w:rsidR="0087212F" w:rsidRPr="00C22A4D" w:rsidRDefault="0087212F" w:rsidP="0087212F">
      <w:pPr>
        <w:rPr>
          <w:rFonts w:ascii="Times New Roman" w:eastAsia="Times New Roman" w:hAnsi="Times New Roman" w:cs="Times New Roman"/>
        </w:rPr>
      </w:pPr>
      <w:r w:rsidRPr="00C22A4D">
        <w:rPr>
          <w:rFonts w:ascii="Times New Roman" w:eastAsia="Times New Roman" w:hAnsi="Times New Roman" w:cs="Times New Roman"/>
        </w:rPr>
        <w:t>Восени спричинити у дитини алергійну реакцію можуть листяні дерева (береза, верба, клен, ліщина, осика, тополя, ясен); хвойні дерева (модрина, сосна, ялина, ялиця); трави та квіти (айстри, аконіт, амарант, амброзія, календула, конопля, королиця, кропива, кульбаба, лаванда, лобода, льон, мати-й-мачуха, подорожник, полин, соняшник, хміль, хризантема тощо).</w:t>
      </w:r>
    </w:p>
    <w:p w:rsidR="0087212F" w:rsidRDefault="0087212F" w:rsidP="0087212F">
      <w:pPr>
        <w:pStyle w:val="a3"/>
        <w:rPr>
          <w:lang w:val="uk-UA"/>
        </w:rPr>
      </w:pPr>
      <w:r>
        <w:lastRenderedPageBreak/>
        <w:t>Алергійну реакцію спричиняють ще й цвілеві гриби, що розмножуються на вологому опалому листі та корі дерев. Восени, особливо за вітряної погоди і тривалої відсутності заморозків, їхні спори поширюються на десятки кілометрів. А дитина під час жвавої гри з листям може їх запросто вдихнути. Тому вихователю</w:t>
      </w:r>
      <w:r>
        <w:rPr>
          <w:lang w:val="uk-UA"/>
        </w:rPr>
        <w:t xml:space="preserve"> треба</w:t>
      </w:r>
      <w:r>
        <w:t xml:space="preserve"> пильнувати, аби вихованці збирали сухе листя без ознак ураження цвіллю.</w:t>
      </w:r>
    </w:p>
    <w:p w:rsidR="0087212F" w:rsidRPr="00C22A4D" w:rsidRDefault="0087212F" w:rsidP="0087212F">
      <w:pPr>
        <w:pStyle w:val="a3"/>
        <w:rPr>
          <w:b/>
          <w:sz w:val="36"/>
          <w:szCs w:val="36"/>
        </w:rPr>
      </w:pPr>
      <w:r w:rsidRPr="00C22A4D">
        <w:rPr>
          <w:rFonts w:eastAsia="Times New Roman"/>
          <w:color w:val="4F6228" w:themeColor="accent3" w:themeShade="80"/>
        </w:rPr>
        <w:t xml:space="preserve"> </w:t>
      </w:r>
      <w:r w:rsidRPr="00C22A4D">
        <w:rPr>
          <w:rFonts w:eastAsia="Times New Roman"/>
          <w:b/>
          <w:color w:val="4F6228" w:themeColor="accent3" w:themeShade="80"/>
          <w:sz w:val="36"/>
          <w:szCs w:val="36"/>
        </w:rPr>
        <w:t>Коли й де збирати</w:t>
      </w:r>
    </w:p>
    <w:p w:rsidR="0087212F" w:rsidRDefault="0087212F" w:rsidP="0087212F">
      <w:pPr>
        <w:pStyle w:val="a3"/>
      </w:pPr>
      <w:r>
        <w:t xml:space="preserve">Порекомендуйте вихователю збирати рослини </w:t>
      </w:r>
      <w:r>
        <w:rPr>
          <w:b/>
          <w:bCs/>
        </w:rPr>
        <w:t>за сухої сонячної погоди</w:t>
      </w:r>
      <w:r>
        <w:t xml:space="preserve">, коли зійде ранкова роса. Так є ймовірність запобігти подальшому запліснявінню рослин. Ліпше обирати опале листя та підсохлі квіти — їх простіше засушити. А місця для збору — </w:t>
      </w:r>
      <w:r>
        <w:rPr>
          <w:b/>
          <w:bCs/>
        </w:rPr>
        <w:t>подалі від</w:t>
      </w:r>
      <w:r>
        <w:rPr>
          <w:b/>
          <w:bCs/>
          <w:lang w:val="uk-UA"/>
        </w:rPr>
        <w:t xml:space="preserve"> </w:t>
      </w:r>
      <w:r>
        <w:rPr>
          <w:b/>
          <w:bCs/>
        </w:rPr>
        <w:t>шосе та доріг</w:t>
      </w:r>
      <w:r>
        <w:t>. Адже на листі, гілках і стовбурі рослин, які там ростуть, осідають тверді частинки вихлопних газів і пилу.</w:t>
      </w:r>
    </w:p>
    <w:p w:rsidR="0087212F" w:rsidRDefault="0087212F" w:rsidP="0087212F">
      <w:pPr>
        <w:rPr>
          <w:rFonts w:ascii="Times New Roman" w:eastAsia="Times New Roman" w:hAnsi="Times New Roman" w:cs="Times New Roman"/>
        </w:rPr>
      </w:pPr>
    </w:p>
    <w:p w:rsidR="0087212F" w:rsidRPr="00C22A4D" w:rsidRDefault="0087212F" w:rsidP="0087212F">
      <w:pPr>
        <w:rPr>
          <w:rFonts w:ascii="Times New Roman" w:eastAsia="Times New Roman" w:hAnsi="Times New Roman" w:cs="Times New Roman"/>
          <w:lang w:val="uk-UA"/>
        </w:rPr>
      </w:pPr>
      <w:r w:rsidRPr="00C22A4D">
        <w:rPr>
          <w:rFonts w:ascii="Times New Roman" w:eastAsia="Times New Roman" w:hAnsi="Times New Roman" w:cs="Times New Roman"/>
        </w:rPr>
        <w:t>На хвойних рослинах осідає у півтора рази більше пилу, ніж на листяних.</w:t>
      </w:r>
    </w:p>
    <w:p w:rsidR="0087212F" w:rsidRPr="00C22A4D" w:rsidRDefault="0087212F" w:rsidP="0087212F">
      <w:pPr>
        <w:rPr>
          <w:rFonts w:ascii="Times New Roman" w:eastAsia="Times New Roman" w:hAnsi="Times New Roman" w:cs="Times New Roman"/>
        </w:rPr>
      </w:pPr>
      <w:r w:rsidRPr="00C22A4D">
        <w:t xml:space="preserve"> </w:t>
      </w:r>
      <w:r w:rsidRPr="00C22A4D">
        <w:rPr>
          <w:rFonts w:ascii="Times New Roman" w:hAnsi="Times New Roman" w:cs="Times New Roman"/>
          <w:lang w:val="uk-UA"/>
        </w:rPr>
        <w:t>В</w:t>
      </w:r>
      <w:r w:rsidRPr="00C22A4D">
        <w:rPr>
          <w:rFonts w:ascii="Times New Roman" w:hAnsi="Times New Roman" w:cs="Times New Roman"/>
        </w:rPr>
        <w:t>иховател</w:t>
      </w:r>
      <w:r w:rsidRPr="00C22A4D">
        <w:rPr>
          <w:rFonts w:ascii="Times New Roman" w:hAnsi="Times New Roman" w:cs="Times New Roman"/>
          <w:lang w:val="uk-UA"/>
        </w:rPr>
        <w:t>ь</w:t>
      </w:r>
      <w:r w:rsidRPr="00C22A4D">
        <w:rPr>
          <w:rFonts w:ascii="Times New Roman" w:hAnsi="Times New Roman" w:cs="Times New Roman"/>
        </w:rPr>
        <w:t xml:space="preserve"> </w:t>
      </w:r>
      <w:r w:rsidRPr="00C22A4D">
        <w:rPr>
          <w:rFonts w:ascii="Times New Roman" w:hAnsi="Times New Roman" w:cs="Times New Roman"/>
          <w:lang w:val="uk-UA"/>
        </w:rPr>
        <w:t>має</w:t>
      </w:r>
      <w:r w:rsidRPr="00C22A4D">
        <w:rPr>
          <w:rFonts w:ascii="Times New Roman" w:hAnsi="Times New Roman" w:cs="Times New Roman"/>
        </w:rPr>
        <w:t xml:space="preserve"> контролюва</w:t>
      </w:r>
      <w:r w:rsidRPr="00C22A4D">
        <w:rPr>
          <w:rFonts w:ascii="Times New Roman" w:hAnsi="Times New Roman" w:cs="Times New Roman"/>
          <w:lang w:val="uk-UA"/>
        </w:rPr>
        <w:t>ти</w:t>
      </w:r>
      <w:r w:rsidRPr="00C22A4D">
        <w:rPr>
          <w:rFonts w:ascii="Times New Roman" w:hAnsi="Times New Roman" w:cs="Times New Roman"/>
        </w:rPr>
        <w:t>, щоб діти не збирали рослини з ураженими частинами, комахами чи личинками на них.</w:t>
      </w:r>
    </w:p>
    <w:p w:rsidR="0087212F" w:rsidRPr="00C22A4D" w:rsidRDefault="0087212F" w:rsidP="0087212F">
      <w:pPr>
        <w:pStyle w:val="2"/>
        <w:rPr>
          <w:rFonts w:eastAsia="Times New Roman"/>
          <w:color w:val="4F6228" w:themeColor="accent3" w:themeShade="80"/>
        </w:rPr>
      </w:pPr>
      <w:r w:rsidRPr="00C22A4D">
        <w:rPr>
          <w:rFonts w:eastAsia="Times New Roman"/>
          <w:color w:val="4F6228" w:themeColor="accent3" w:themeShade="80"/>
        </w:rPr>
        <w:t xml:space="preserve"> Як сушити</w:t>
      </w:r>
    </w:p>
    <w:p w:rsidR="0087212F" w:rsidRDefault="0087212F" w:rsidP="0087212F">
      <w:pPr>
        <w:pStyle w:val="a3"/>
      </w:pPr>
      <w:r>
        <w:t xml:space="preserve">Аби рослини для гербарію не чорніли та не гнили, їх слід правильно засушити. Роблять це кількома способами. Зокрема, </w:t>
      </w:r>
      <w:r>
        <w:rPr>
          <w:b/>
          <w:bCs/>
        </w:rPr>
        <w:t>пресуванням</w:t>
      </w:r>
      <w:r>
        <w:t xml:space="preserve">, коли рослини кладуть поміж двома газетами чи серветками, притискають їх дощечками й залишають на два — чотири тижні. Використовують й аркуші щільного картону, між якими шарами вкладають рослини та серветки, а зверху фіксують прес — стос важких книг на строк на один — два тижні. Також рослини сушать </w:t>
      </w:r>
      <w:r>
        <w:rPr>
          <w:b/>
          <w:bCs/>
        </w:rPr>
        <w:t>у букеті</w:t>
      </w:r>
      <w:r>
        <w:t>, який підвішують перевернутим униз у сухому, добре провітрюваному приміщенні; а коли він повністю висихає, то його обробляють лаком для волосся.</w:t>
      </w:r>
    </w:p>
    <w:p w:rsidR="0087212F" w:rsidRDefault="0087212F" w:rsidP="0087212F">
      <w:pPr>
        <w:rPr>
          <w:rFonts w:ascii="Times New Roman" w:eastAsia="Times New Roman" w:hAnsi="Times New Roman" w:cs="Times New Roman"/>
        </w:rPr>
      </w:pPr>
    </w:p>
    <w:p w:rsidR="0087212F" w:rsidRPr="00C22A4D" w:rsidRDefault="0087212F" w:rsidP="0087212F">
      <w:pPr>
        <w:rPr>
          <w:rFonts w:ascii="Times New Roman" w:eastAsia="Times New Roman" w:hAnsi="Times New Roman" w:cs="Times New Roman"/>
        </w:rPr>
      </w:pPr>
      <w:r w:rsidRPr="00C22A4D">
        <w:rPr>
          <w:rFonts w:ascii="Times New Roman" w:eastAsia="Times New Roman" w:hAnsi="Times New Roman" w:cs="Times New Roman"/>
        </w:rPr>
        <w:t>Усередині книг сушити рослини не варто. Адже так вони повністю не висихають, до то</w:t>
      </w:r>
      <w:r w:rsidRPr="00C22A4D">
        <w:rPr>
          <w:rFonts w:ascii="Times New Roman" w:eastAsia="Times New Roman" w:hAnsi="Times New Roman" w:cs="Times New Roman"/>
          <w:lang w:val="uk-UA"/>
        </w:rPr>
        <w:t xml:space="preserve">го ж </w:t>
      </w:r>
      <w:r w:rsidRPr="00C22A4D">
        <w:rPr>
          <w:rFonts w:ascii="Times New Roman" w:eastAsia="Times New Roman" w:hAnsi="Times New Roman" w:cs="Times New Roman"/>
        </w:rPr>
        <w:t>псують книги.</w:t>
      </w:r>
    </w:p>
    <w:p w:rsidR="0087212F" w:rsidRDefault="0087212F" w:rsidP="0087212F">
      <w:pPr>
        <w:pStyle w:val="a3"/>
      </w:pPr>
      <w:r>
        <w:t xml:space="preserve">Ще один спосіб сушіння — </w:t>
      </w:r>
      <w:r>
        <w:rPr>
          <w:b/>
          <w:bCs/>
        </w:rPr>
        <w:t>пропрасовування</w:t>
      </w:r>
      <w:r>
        <w:t>.</w:t>
      </w:r>
      <w:r>
        <w:rPr>
          <w:lang w:val="uk-UA"/>
        </w:rPr>
        <w:t xml:space="preserve"> Краще</w:t>
      </w:r>
      <w:r>
        <w:t xml:space="preserve"> вихователю користуватися саме ним. Пропрасовані рослини не гнитимуть, а температурний режим праски знешкодить мікроорганізми, що залишилися на рослинах.  </w:t>
      </w:r>
      <w:r>
        <w:rPr>
          <w:lang w:val="uk-UA"/>
        </w:rPr>
        <w:t>З</w:t>
      </w:r>
      <w:r>
        <w:t xml:space="preserve"> праскою працювати має лише вихователь. Діти можуть спостерігати осторонь на безпечній відстані. Спершу вихователь має вимкнути функцію відпарювання на прасці й установити мінімальну температуру нагріву. Рослини покласти на серветку й накрити аркушем паперу та марлею. Пропрасувати праскою двічі, але не більше, ніж 15 с. Відкласти рослину на кілька годин. Повторити дії три — чотири рази, поки рослина стане повністю сухою.</w:t>
      </w:r>
    </w:p>
    <w:p w:rsidR="0087212F" w:rsidRDefault="0087212F" w:rsidP="0087212F">
      <w:pPr>
        <w:pStyle w:val="a3"/>
      </w:pPr>
      <w:r>
        <w:t xml:space="preserve">Перш ніж вихователь із вихованцями виготовлятимуть композицію з гербарію, </w:t>
      </w:r>
      <w:r>
        <w:rPr>
          <w:lang w:val="uk-UA"/>
        </w:rPr>
        <w:t>з</w:t>
      </w:r>
      <w:r>
        <w:t xml:space="preserve">гадайте правила безпеки роботи з ножицями, клеєм і скотчем.  </w:t>
      </w:r>
      <w:r>
        <w:rPr>
          <w:lang w:val="uk-UA"/>
        </w:rPr>
        <w:t>В</w:t>
      </w:r>
      <w:r>
        <w:t>ихователю</w:t>
      </w:r>
      <w:r>
        <w:rPr>
          <w:lang w:val="uk-UA"/>
        </w:rPr>
        <w:t xml:space="preserve"> краще</w:t>
      </w:r>
      <w:r>
        <w:t xml:space="preserve"> дати дітям замість звичайного рідкого клею клей-олівець — його буде достатньо, аби зафіксувати аплікацію; рослини не контактуватимуть із додатковою вологою, а діти — з алергеном. Виготовлення декору із гербарію чудово розвиває пізнавальну та емоційну сфери дітей, вчить їх бути організованими й охайними. Щоб у подальшому це заняття могло стати </w:t>
      </w:r>
      <w:r>
        <w:lastRenderedPageBreak/>
        <w:t xml:space="preserve">їхнім хобі, поговоріть </w:t>
      </w:r>
      <w:r>
        <w:rPr>
          <w:lang w:val="uk-UA"/>
        </w:rPr>
        <w:t xml:space="preserve">з </w:t>
      </w:r>
      <w:r>
        <w:t xml:space="preserve"> батьками вихованців, розкажіть їм про всі можливі ризики, разом мінімізуйте їх, аби юні натуралісти-декоратори отримали від процесу лише задоволення. </w:t>
      </w:r>
    </w:p>
    <w:p w:rsidR="0087212F" w:rsidRDefault="0087212F" w:rsidP="0087212F">
      <w:pPr>
        <w:rPr>
          <w:rFonts w:ascii="Times New Roman" w:hAnsi="Times New Roman" w:cs="Times New Roman"/>
          <w:color w:val="0F243E" w:themeColor="text2" w:themeShade="80"/>
          <w:lang w:val="uk-UA"/>
        </w:rPr>
      </w:pPr>
    </w:p>
    <w:p w:rsidR="004823D8" w:rsidRDefault="0087212F"/>
    <w:sectPr w:rsidR="004823D8" w:rsidSect="009059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7212F"/>
    <w:rsid w:val="0087212F"/>
    <w:rsid w:val="008A5A5B"/>
    <w:rsid w:val="009059F3"/>
    <w:rsid w:val="00FF3F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12F"/>
    <w:rPr>
      <w:rFonts w:eastAsiaTheme="minorEastAsia"/>
      <w:lang w:eastAsia="ru-RU"/>
    </w:rPr>
  </w:style>
  <w:style w:type="paragraph" w:styleId="1">
    <w:name w:val="heading 1"/>
    <w:basedOn w:val="a"/>
    <w:link w:val="10"/>
    <w:qFormat/>
    <w:rsid w:val="0087212F"/>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2">
    <w:name w:val="heading 2"/>
    <w:basedOn w:val="a"/>
    <w:next w:val="a"/>
    <w:link w:val="20"/>
    <w:uiPriority w:val="9"/>
    <w:semiHidden/>
    <w:unhideWhenUsed/>
    <w:qFormat/>
    <w:rsid w:val="008721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212F"/>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semiHidden/>
    <w:rsid w:val="0087212F"/>
    <w:rPr>
      <w:rFonts w:asciiTheme="majorHAnsi" w:eastAsiaTheme="majorEastAsia" w:hAnsiTheme="majorHAnsi" w:cstheme="majorBidi"/>
      <w:b/>
      <w:bCs/>
      <w:color w:val="4F81BD" w:themeColor="accent1"/>
      <w:sz w:val="26"/>
      <w:szCs w:val="26"/>
      <w:lang w:eastAsia="ru-RU"/>
    </w:rPr>
  </w:style>
  <w:style w:type="paragraph" w:styleId="a3">
    <w:name w:val="Normal (Web)"/>
    <w:basedOn w:val="a"/>
    <w:rsid w:val="0087212F"/>
    <w:pPr>
      <w:spacing w:before="100" w:beforeAutospacing="1" w:after="100" w:afterAutospacing="1" w:line="240" w:lineRule="auto"/>
    </w:pPr>
    <w:rPr>
      <w:rFonts w:ascii="Times New Roman" w:hAnsi="Times New Roman" w:cs="Times New Roman"/>
      <w:sz w:val="24"/>
      <w:szCs w:val="24"/>
    </w:rPr>
  </w:style>
  <w:style w:type="paragraph" w:customStyle="1" w:styleId="msonormalbullet3gif">
    <w:name w:val="msonormalbullet3.gif"/>
    <w:basedOn w:val="a"/>
    <w:rsid w:val="0087212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858</Words>
  <Characters>4895</Characters>
  <Application>Microsoft Office Word</Application>
  <DocSecurity>0</DocSecurity>
  <Lines>40</Lines>
  <Paragraphs>11</Paragraphs>
  <ScaleCrop>false</ScaleCrop>
  <Company/>
  <LinksUpToDate>false</LinksUpToDate>
  <CharactersWithSpaces>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Оператор00</dc:creator>
  <cp:lastModifiedBy>Оператор00</cp:lastModifiedBy>
  <cp:revision>1</cp:revision>
  <dcterms:created xsi:type="dcterms:W3CDTF">2024-09-16T09:42:00Z</dcterms:created>
  <dcterms:modified xsi:type="dcterms:W3CDTF">2024-09-16T09:42:00Z</dcterms:modified>
</cp:coreProperties>
</file>