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ЗАКЛАД ДОШКІЛЬНОЇ ОСВІТИ (ЯСЛА-САДОК)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№1«ДЗВІНОЧОК» САРНЕНСЬКОЇ МІСЬКОЇ РАДИ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color w:val="00206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color w:val="843c0b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843c0b"/>
          <w:sz w:val="44"/>
          <w:szCs w:val="44"/>
          <w:rtl w:val="0"/>
        </w:rPr>
        <w:t xml:space="preserve">Консультація для педагогів “Етика спілкування з батьками дитини з ООП”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0" distT="0" distL="0" distR="0">
            <wp:extent cx="5075067" cy="2830213"/>
            <wp:effectExtent b="0" l="0" r="0" t="0"/>
            <wp:docPr descr="Спілкування батьків і дітей" id="2" name="image1.jpg"/>
            <a:graphic>
              <a:graphicData uri="http://schemas.openxmlformats.org/drawingml/2006/picture">
                <pic:pic>
                  <pic:nvPicPr>
                    <pic:cNvPr descr="Спілкування батьків і дітей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5067" cy="2830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Підготувала: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Асистент вихователя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Оксана Супрунова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Батьки повноправні члени ЗДО. 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Батьки – важливі учасники навчальних команд своїх дітей. Вони найкраще знають їхні сильні та слабкі сторони, здібності, нахили, особливості розвитку, і саме тому можуть підтримувати найефективніше. Їхня постійна участь у житті дошкільного закладу може значно покращити успіхи дитини з психофізичними порушеннями. Важливо аби батьки брали участь у прийнятті рішень щодо навчання та розвитку своєї дитини. Саме вони можуть надавати корисну інформацію для планування, впровадження та адаптації програми для найкращого задоволення постійно змінних потреб своєї дитини.</w:t>
      </w:r>
    </w:p>
    <w:p w:rsidR="00000000" w:rsidDel="00000000" w:rsidP="00000000" w:rsidRDefault="00000000" w:rsidRPr="00000000" w14:paraId="0000001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Сучасна дитиноцентриська освітня парадигма передбачає переформатування традиційної практики взаємодії з сім’єю в руслі активного залучення батьків до навчально-виховного процесу. Партнерські стосунки в тріаді «батьки — педагог — дитина» є основою батьківської компетентності, формування якої потребує розроблення нового змісту корекційно-розвивальної педагогічної діяльності.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із ключових моментів забезпечення ефективності розвитку дитини з психофізичними вадами є налагодження стосунків з вихователями, спеціалістами та персоналом дошкільного навчального закладу типу «дім  — дитячий садок». Найкращий варіант для цього — активне та відкрите спілкування з батьками на початку навчального року та налагодження постійної комунікації з ними.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Обмін конструктивною інформацією. Одним із аспектів роботи в команді є постійна взаємодія та обмін інформацією педагогів та батьків про розвиток дитини, яка може впливати на навчання дитини з особливими освітніми потребами. Обмін важливою інформацією може позитивно впливати на освітній процес дитини, оскільки, це дає змогу педагогам та спеціалістам адаптувати можливості навчання та, зі знанням справи, вирішувати делікатні проблеми.</w:t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8"/>
          <w:szCs w:val="28"/>
          <w:rtl w:val="0"/>
        </w:rPr>
        <w:t xml:space="preserve">Робота з сім’ями має будуватися на таких принципах: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партнерство з батьками – педагог сприймає батьків не як об’єкт свого впливу, а як рівноправних партнерів у вихованні дитини, проведенні з нею корекційної роботи. Завдяки цьому принципу, долаються дистанція між учасниками освітнього процесу і недовіра, яка часто виникає у батьків до спеціалістів та вихователів, вони починають прагнути підтримки, допомоги вихователя групи та вчителя-дефектолога, прислуховуються до них, виконують їх поради;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позитивна характеристика дитини — передусім, слід концентрувати увагу батьків на позитивних, збережених якостях їхньої дитини, перспективних можливостях її розвитку, лише після цього говорити про труднощі. Це допомагає підтримати віру батьків у розвиток дитини, спонукає їх організовувати навчання і виховання, ігрову діяльність, формувати адекватні стосунки з дитиною;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урахування стану, думки, досвіду батьків — під час вибору змісту, форм і методів роботи з сім’ями педагог враховує такі аспекти: здоров’я батьків, їхній психологічний стан; їхні можливості, моральні установки, досвід, ставлення до проблем дитини; сімейні стосунки; уміння членів сім’ї розв’язувати проблеми; соціальні зв’язки; приналежність до певного соціального класу;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повага до батька і матері — у стосунках з батьками має домінувати повага, розуміння їхніх турбот. Це виявляється у формах звернення до батьків, у висловлюванні прохань і порад, у довірливому тоні розмови, у неприпустимості настанов і дорікань на адресу батьків, у збереженні відомих педагогу сімейних таємниць.</w:t>
      </w:r>
    </w:p>
    <w:tbl>
      <w:tblPr>
        <w:tblStyle w:val="Table1"/>
        <w:tblW w:w="9295.0" w:type="dxa"/>
        <w:jc w:val="left"/>
        <w:tblBorders>
          <w:top w:color="0070c0" w:space="0" w:sz="12" w:val="single"/>
          <w:left w:color="0070c0" w:space="0" w:sz="12" w:val="single"/>
          <w:bottom w:color="0070c0" w:space="0" w:sz="12" w:val="single"/>
          <w:right w:color="0070c0" w:space="0" w:sz="12" w:val="single"/>
          <w:insideH w:color="0070c0" w:space="0" w:sz="12" w:val="single"/>
          <w:insideV w:color="0070c0" w:space="0" w:sz="12" w:val="single"/>
        </w:tblBorders>
        <w:tblLayout w:type="fixed"/>
        <w:tblLook w:val="0400"/>
      </w:tblPr>
      <w:tblGrid>
        <w:gridCol w:w="4686"/>
        <w:gridCol w:w="4609"/>
        <w:tblGridChange w:id="0">
          <w:tblGrid>
            <w:gridCol w:w="4686"/>
            <w:gridCol w:w="460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Етично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Не етично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розмові з батьками називати</w:t>
              <w:br w:type="textWrapping"/>
              <w:t xml:space="preserve">дитину на ім’я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Говорити: «ваша дитина»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Звертатися до батьків по імені та по батькові або по імені, попередньо попросивши дозволу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Звертатися: «мамочка»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Обговорювати проблеми дитини тільки з батьками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Обговорювати проблеми дитини в</w:t>
              <w:br w:type="textWrapping"/>
              <w:t xml:space="preserve">присутності інших людей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Використовувати вирази: ментальні проблеми; недостатній рівень</w:t>
              <w:br w:type="textWrapping"/>
              <w:t xml:space="preserve">інтелектуального розвитку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Вживати термін «розумово відсталий»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Якщо потрібно порівняння з дітьми без проблем у розвитку, використовувати вирази: діти з типовим розвитком; при типовому розвитку зазвичай діти …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Вживати слова «Здорові, нормальні діти»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Використовувати вирази: нетиповий розвиток, особлива дитина, дитина</w:t>
              <w:br w:type="textWrapping"/>
              <w:t xml:space="preserve">з особливостями розвитку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Використовувати вираз</w:t>
              <w:br w:type="textWrapping"/>
              <w:t xml:space="preserve">«Хворі, ненормальні діти»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Вживати слово «поки»</w:t>
              <w:br w:type="textWrapping"/>
              <w:t xml:space="preserve">«Ваня поки не може ….», «Поки у Льови не виходить …»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Просто констатувати відсутність досвіду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Якщо дитина з якихось причин не може займатися в конкретній групі, сказати: «Ця група не походить для Петі»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Говорити:</w:t>
              <w:br w:type="textWrapping"/>
              <w:t xml:space="preserve">«Петя не підходить для цієї групи»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Якщо групові заняття на даному етапі розвитку неможливі, слід сказати:</w:t>
              <w:br w:type="textWrapping"/>
              <w:t xml:space="preserve">«Ті навички, яким необхідно навчати в першу чергу, простіше і ефективніше формувати на індивідуальних  заняттях »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Говорити:</w:t>
              <w:br w:type="textWrapping"/>
              <w:t xml:space="preserve">«Про групові занятті не може</w:t>
              <w:br w:type="textWrapping"/>
              <w:t xml:space="preserve">бути й мови, він не потягне групу,</w:t>
              <w:br w:type="textWrapping"/>
              <w:t xml:space="preserve">він буде іншим заважати »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Після кожного заняття обов’язково</w:t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підвести підсумок і відзначити результат: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«Сьогодні ми вчилися складати пазл з 2-х частин. Міша може це зробити самостійно. Він навчився з  мінімальною підказкою показувати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частини тіла. Ми почали вчитися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сортувати предмети за кольором, поки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 виходить за допомогою »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Вказувати тільки на недоліки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Якщо не вдається сформувати будь-який навик, сказати: «Поки у мене не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виходить навчити Аню розфарбовувати. Я подумаю, пораджуся з колегами і спробую інші способи »</w:t>
            </w:r>
          </w:p>
        </w:tc>
        <w:tc>
          <w:tcPr>
            <w:shd w:fill="ffffff" w:val="clear"/>
            <w:tcMar>
              <w:top w:w="75.0" w:type="dxa"/>
              <w:left w:w="300.0" w:type="dxa"/>
              <w:bottom w:w="75.0" w:type="dxa"/>
              <w:right w:w="3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Говорити:</w:t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«Вона ніяк не навчиться розфарбовувати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приклади, б’ємося, б’ємося і ні з місця»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8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плечі вихователя лягає непросте завдання: донести до батьків ідею про те, що тільки спільно можна досягти бажаного результату.</w:t>
      </w:r>
    </w:p>
    <w:p w:rsidR="00000000" w:rsidDel="00000000" w:rsidP="00000000" w:rsidRDefault="00000000" w:rsidRPr="00000000" w14:paraId="0000004A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38562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85623"/>
          <w:sz w:val="28"/>
          <w:szCs w:val="28"/>
          <w:rtl w:val="0"/>
        </w:rPr>
        <w:t xml:space="preserve">Вихователь допомагає батькам дитини з особливостями розвитку: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зрозуміти причини поведінки дитини у різноманітних ситуаціях;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впоратися з тривогою, сумнівами;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навчитися співвідносити очікуваний успіх навчання з реальними можливостями дитини;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радіти навіть невеликому успіху.</w:t>
      </w:r>
    </w:p>
    <w:p w:rsidR="00000000" w:rsidDel="00000000" w:rsidP="00000000" w:rsidRDefault="00000000" w:rsidRPr="00000000" w14:paraId="0000004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Рекомендації педагогам для успішної взаємодії з сім’ями  в яких виховуються діти з особливими освітніми потребами: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наголошуйте на цінності дитини та необхідності розвитку її сильних сторін;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намагайтеся зрозуміти батьків, прислухайтеся до їхньої точки зору, приймайте їхню позицію;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умійте бачити в дитині індивідуальність, незалежно від наявних вад розвитку;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домовляйтеся з батьками про обмін інформацією про розвиток дитини вдома і в ЗДО;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не жалійте батьків, це заважає ефективній взаємодії;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спільно вирішуйте проблеми;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плануйте свою діяльність спільно з батьками</w:t>
      </w:r>
    </w:p>
    <w:p w:rsidR="00000000" w:rsidDel="00000000" w:rsidP="00000000" w:rsidRDefault="00000000" w:rsidRPr="00000000" w14:paraId="0000005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C74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7uZHyISRQx/cE3IvS8jLbDfuA==">CgMxLjAyCGguZ2pkZ3hzOAByITFfOE1OZWM3V0RzQ3diRGRQcEN6N2NoNW5mNEJlREpWRQ==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2024-09-04T19:02:00Z</dcterms:created>
  <dc:creator>admin</dc:creator>
</cp:coreProperties>
</file>