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3E" w:rsidRPr="00FE693E" w:rsidRDefault="00FE693E" w:rsidP="00FE693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1"/>
          <w:shd w:val="clear" w:color="auto" w:fill="FFFFFF"/>
        </w:rPr>
      </w:pPr>
      <w:r w:rsidRPr="00FE693E">
        <w:rPr>
          <w:rFonts w:ascii="Times New Roman" w:hAnsi="Times New Roman" w:cs="Times New Roman"/>
          <w:b/>
          <w:color w:val="C00000"/>
          <w:sz w:val="28"/>
          <w:szCs w:val="21"/>
          <w:shd w:val="clear" w:color="auto" w:fill="FFFFFF"/>
        </w:rPr>
        <w:t>ПРАВИЛА ПОВОДЖЕННЯ З ВИБУХОНЕБЕЗПЕЧНИМИ ПРЕДМЕТАМИ.</w:t>
      </w:r>
    </w:p>
    <w:p w:rsidR="00FE693E" w:rsidRDefault="00FE693E" w:rsidP="00FE693E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1"/>
        </w:rPr>
      </w:pPr>
      <w:r w:rsidRPr="00FE693E">
        <w:rPr>
          <w:rFonts w:ascii="Times New Roman" w:hAnsi="Times New Roman" w:cs="Times New Roman"/>
          <w:i/>
          <w:color w:val="C00000"/>
          <w:sz w:val="28"/>
          <w:szCs w:val="21"/>
          <w:shd w:val="clear" w:color="auto" w:fill="FFFFFF"/>
        </w:rPr>
        <w:t>Порадник для дорослих та дітей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8"/>
          <w:szCs w:val="21"/>
        </w:rPr>
        <w:br/>
      </w:r>
      <w:r w:rsidRPr="00FE693E">
        <w:rPr>
          <w:rFonts w:ascii="Times New Roman" w:hAnsi="Times New Roman" w:cs="Times New Roman"/>
          <w:sz w:val="24"/>
          <w:szCs w:val="21"/>
        </w:rPr>
        <w:t xml:space="preserve">Під вибухонебезпечними предметами слід розуміти будь-які пристрої, засоби, підозрілі предмети, що здатні за певних умов вибухати. До вибухонебезпечних предметів належать: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вибухові речовини</w:t>
      </w:r>
      <w:r w:rsidRPr="00FE693E">
        <w:rPr>
          <w:rFonts w:ascii="Times New Roman" w:hAnsi="Times New Roman" w:cs="Times New Roman"/>
          <w:sz w:val="24"/>
          <w:szCs w:val="21"/>
        </w:rPr>
        <w:t xml:space="preserve"> - 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</w:t>
      </w:r>
      <w:proofErr w:type="spellStart"/>
      <w:r w:rsidRPr="00FE693E">
        <w:rPr>
          <w:rFonts w:ascii="Times New Roman" w:hAnsi="Times New Roman" w:cs="Times New Roman"/>
          <w:sz w:val="24"/>
          <w:szCs w:val="21"/>
        </w:rPr>
        <w:t>саморозповсюджується</w:t>
      </w:r>
      <w:proofErr w:type="spellEnd"/>
      <w:r w:rsidRPr="00FE693E">
        <w:rPr>
          <w:rFonts w:ascii="Times New Roman" w:hAnsi="Times New Roman" w:cs="Times New Roman"/>
          <w:sz w:val="24"/>
          <w:szCs w:val="21"/>
        </w:rPr>
        <w:t>, з виділенням великої кількості енергії і утворенням газів.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 </w:t>
      </w:r>
      <w:r w:rsidRPr="00FE693E">
        <w:rPr>
          <w:rFonts w:ascii="Times New Roman" w:hAnsi="Times New Roman" w:cs="Times New Roman"/>
          <w:b/>
          <w:sz w:val="24"/>
          <w:szCs w:val="21"/>
        </w:rPr>
        <w:t xml:space="preserve">боєприпаси </w:t>
      </w:r>
      <w:r w:rsidRPr="00FE693E">
        <w:rPr>
          <w:rFonts w:ascii="Times New Roman" w:hAnsi="Times New Roman" w:cs="Times New Roman"/>
          <w:sz w:val="24"/>
          <w:szCs w:val="21"/>
        </w:rPr>
        <w:t xml:space="preserve">- вироби військової техніки одноразового вживання, призначені для враження живої сили супротивника. До боєприпасів належать: бойові частки ракет; авіаційні бомби; артилерійські боєприпаси (снаряди, міни); інженерні боєприпаси (протитанкові і протипіхотні міни); ручні гранати; стрілецькі боєприпаси (набої до пістолетів, карабінів, автоматів тощо);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піротехнічні засоби</w:t>
      </w:r>
      <w:r w:rsidRPr="00FE693E">
        <w:rPr>
          <w:rFonts w:ascii="Times New Roman" w:hAnsi="Times New Roman" w:cs="Times New Roman"/>
          <w:sz w:val="24"/>
          <w:szCs w:val="21"/>
        </w:rPr>
        <w:t xml:space="preserve">: патрони (сигнальні, освітлювальні, імітаційні, спеціальні); вибухові пакети; петарди;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ракети</w:t>
      </w:r>
      <w:r w:rsidRPr="00FE693E">
        <w:rPr>
          <w:rFonts w:ascii="Times New Roman" w:hAnsi="Times New Roman" w:cs="Times New Roman"/>
          <w:sz w:val="24"/>
          <w:szCs w:val="21"/>
        </w:rPr>
        <w:t xml:space="preserve"> (освітлювальні, сигнальні); гранати; димові шашки.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саморобні вибухові пристрої</w:t>
      </w:r>
      <w:r w:rsidRPr="00FE693E">
        <w:rPr>
          <w:rFonts w:ascii="Times New Roman" w:hAnsi="Times New Roman" w:cs="Times New Roman"/>
          <w:sz w:val="24"/>
          <w:szCs w:val="21"/>
        </w:rPr>
        <w:t xml:space="preserve"> - пристрої, в яких застосований хоча б один елемент конструкції саморобного виготовлення: саморобні міни-пастки; міни-сюрпризи, що імітують предмети домашнього побуту, дитячі іграшки або речі, що привертають увагу.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У разі знаходження вибухонебезпечного пристрою заборонено: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 наближатися до предмета;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>- пересувати його або брати до рук;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 - розряджати, кидати, вдаряти по ньому;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 розпалювати поряд багаття або кидати до нього предмет;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 приносити предмет додому, у заклад освіти.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Необхідно </w:t>
      </w:r>
      <w:r w:rsidRPr="00FE693E">
        <w:rPr>
          <w:rFonts w:ascii="Times New Roman" w:hAnsi="Times New Roman" w:cs="Times New Roman"/>
          <w:b/>
          <w:sz w:val="24"/>
          <w:szCs w:val="21"/>
        </w:rPr>
        <w:t>негайно повідомити поліцію або дорослих про  знахідку</w:t>
      </w:r>
      <w:r w:rsidRPr="00FE693E">
        <w:rPr>
          <w:rFonts w:ascii="Times New Roman" w:hAnsi="Times New Roman" w:cs="Times New Roman"/>
          <w:sz w:val="24"/>
          <w:szCs w:val="21"/>
        </w:rPr>
        <w:t xml:space="preserve">!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Під час прогулянок</w:t>
      </w:r>
      <w:r w:rsidRPr="00FE693E">
        <w:rPr>
          <w:rFonts w:ascii="Times New Roman" w:hAnsi="Times New Roman" w:cs="Times New Roman"/>
          <w:sz w:val="24"/>
          <w:szCs w:val="21"/>
        </w:rPr>
        <w:t xml:space="preserve"> необхідно ретельно дивитись під ноги та навколо  себе, особливо у парку, лісі, біля водойм тощо. Практично всі   вибухові речовини чутливі до механічних дій і  нагрівання. Поводження з ними вимагає граничної уваги і обережності.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i/>
          <w:sz w:val="24"/>
          <w:szCs w:val="21"/>
        </w:rPr>
        <w:t>Слід пам'ятати</w:t>
      </w:r>
      <w:r w:rsidRPr="00FE693E">
        <w:rPr>
          <w:rFonts w:ascii="Times New Roman" w:hAnsi="Times New Roman" w:cs="Times New Roman"/>
          <w:sz w:val="24"/>
          <w:szCs w:val="21"/>
        </w:rPr>
        <w:t xml:space="preserve">, що розмінуванням, знешкодженням або знищенням вибухонебезпечних предметів займаються тільки підготовлені фахівці-сапери, допущені до цього виду робіт!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Злочинці зазвичай поміщають </w:t>
      </w:r>
      <w:proofErr w:type="spellStart"/>
      <w:r w:rsidRPr="00FE693E">
        <w:rPr>
          <w:rFonts w:ascii="Times New Roman" w:hAnsi="Times New Roman" w:cs="Times New Roman"/>
          <w:sz w:val="24"/>
          <w:szCs w:val="21"/>
        </w:rPr>
        <w:t>вибуховонебезпечні</w:t>
      </w:r>
      <w:proofErr w:type="spellEnd"/>
      <w:r w:rsidRPr="00FE693E">
        <w:rPr>
          <w:rFonts w:ascii="Times New Roman" w:hAnsi="Times New Roman" w:cs="Times New Roman"/>
          <w:sz w:val="24"/>
          <w:szCs w:val="21"/>
        </w:rPr>
        <w:t xml:space="preserve"> предмети у звичайні портфелі, сумки, банки, пакунки і потім залишають у багатолюдних місцях. Відомі випадки застосування їх у авторучках, мобільних телефонах, гаманцях, дитячих іграшках. Тому бездоглядні предмети на території або в приміщенні закладу освіти, в транспорті, кінотеатрі, магазині, на вокзалі тощо вимагають особливої уваги.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Є декілька ознак, що дозволяють припустити, що маємо справу з вибуховим пристроєм. Слід звертати увагу на: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  припарковані біля будівлі ЗДО автомашини, власники яких невідомі або державні номери якої не знайомі мешканцям, а також коли автомобіль давно непорушно припаркований;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  наявність у знайденому механізмі антени або приєднаних до нього дротів;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  звуки, що лунають від предмета (цокання годинника, сигнали через певний проміжок часу), мигтіння індикаторної лампочки;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-  наявність джерел живлення на механізмі або поряд з ним (батарейки, акумулятори тощо); -  наявність розтяжки дротів або дротів, що тягнуться від механізму на велику відстань. </w:t>
      </w:r>
    </w:p>
    <w:p w:rsidR="00FE693E" w:rsidRDefault="00FE693E" w:rsidP="00FE693E">
      <w:p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i/>
          <w:sz w:val="24"/>
          <w:szCs w:val="21"/>
        </w:rPr>
        <w:t>У разі знаходження підозрілого предмета на території</w:t>
      </w:r>
      <w:r w:rsidRPr="00FE693E">
        <w:rPr>
          <w:rFonts w:ascii="Times New Roman" w:hAnsi="Times New Roman" w:cs="Times New Roman"/>
          <w:sz w:val="24"/>
          <w:szCs w:val="21"/>
        </w:rPr>
        <w:t xml:space="preserve">, потрібно негайно повідомити про знахідку дорослого, працівників поліції чи службу з надзвичайних ситуацій! </w:t>
      </w:r>
    </w:p>
    <w:p w:rsidR="00FE693E" w:rsidRPr="00FE693E" w:rsidRDefault="00FE693E" w:rsidP="00FE693E">
      <w:pPr>
        <w:spacing w:after="0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FE693E">
        <w:rPr>
          <w:rFonts w:ascii="Times New Roman" w:hAnsi="Times New Roman" w:cs="Times New Roman"/>
          <w:b/>
          <w:sz w:val="24"/>
          <w:szCs w:val="21"/>
        </w:rPr>
        <w:t>У разі знаходження вибухонебезпечного пристрою: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lastRenderedPageBreak/>
        <w:t xml:space="preserve">Негайно повідомити чергові служби органів внутрішніх справ, цивільного захисту; 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Не підходити до предмета, не торкатися і не пересувати його, не допускати до знахідки інших людей; 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Припинити всі види робіт в районі виявлення вибухонебезпечного предмета. 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Не користуватися засобами радіозв'язку, мобільними телефонами (вони можуть спровокувати вибух). 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Дочекатися прибуття фахівців; вказати місце знахідки та повідомити час її виявлення. </w:t>
      </w:r>
    </w:p>
    <w:p w:rsidR="00FE693E" w:rsidRPr="00FE693E" w:rsidRDefault="00FE693E" w:rsidP="00FE693E">
      <w:pPr>
        <w:spacing w:after="0"/>
        <w:ind w:left="36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b/>
          <w:i/>
          <w:sz w:val="24"/>
          <w:szCs w:val="21"/>
          <w:u w:val="single"/>
        </w:rPr>
        <w:t>У випадку, коли знайдено вибуховий пристрій у дитячому садку і здійснюється евакуація</w:t>
      </w:r>
      <w:r w:rsidRPr="00FE693E">
        <w:rPr>
          <w:rFonts w:ascii="Times New Roman" w:hAnsi="Times New Roman" w:cs="Times New Roman"/>
          <w:sz w:val="24"/>
          <w:szCs w:val="21"/>
        </w:rPr>
        <w:t xml:space="preserve">: </w:t>
      </w:r>
    </w:p>
    <w:p w:rsidR="00FE693E" w:rsidRPr="00FE693E" w:rsidRDefault="00FE693E" w:rsidP="00FE69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одягніть дітям одяг з довгими рукавами, щільні штани і взуття на товстій підошві (це може захистити від осколків скла); </w:t>
      </w:r>
    </w:p>
    <w:p w:rsidR="00FE693E" w:rsidRDefault="00FE693E" w:rsidP="00FE693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>під час евакуації слідуйте маршрутом, вказаним ор</w:t>
      </w:r>
      <w:r>
        <w:rPr>
          <w:rFonts w:ascii="Times New Roman" w:hAnsi="Times New Roman" w:cs="Times New Roman"/>
          <w:sz w:val="24"/>
          <w:szCs w:val="21"/>
        </w:rPr>
        <w:t>ганами, що проводять евакуацію;</w:t>
      </w:r>
    </w:p>
    <w:p w:rsidR="00FE693E" w:rsidRPr="00FE693E" w:rsidRDefault="00FE693E" w:rsidP="00FE693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FE693E">
        <w:rPr>
          <w:rFonts w:ascii="Times New Roman" w:hAnsi="Times New Roman" w:cs="Times New Roman"/>
          <w:sz w:val="24"/>
          <w:szCs w:val="21"/>
        </w:rPr>
        <w:t xml:space="preserve">тримайтеся подалі від обірваних ліній енергопостачання. </w:t>
      </w:r>
      <w:bookmarkStart w:id="0" w:name="_GoBack"/>
      <w:bookmarkEnd w:id="0"/>
    </w:p>
    <w:p w:rsidR="00544CC5" w:rsidRPr="00FE693E" w:rsidRDefault="00FE693E" w:rsidP="00FE693E">
      <w:pPr>
        <w:spacing w:after="0"/>
        <w:jc w:val="right"/>
        <w:rPr>
          <w:rFonts w:ascii="Times New Roman" w:hAnsi="Times New Roman" w:cs="Times New Roman"/>
          <w:i/>
          <w:sz w:val="24"/>
          <w:szCs w:val="21"/>
        </w:rPr>
      </w:pPr>
      <w:r w:rsidRPr="00FE693E">
        <w:rPr>
          <w:rFonts w:ascii="Times New Roman" w:hAnsi="Times New Roman" w:cs="Times New Roman"/>
          <w:i/>
          <w:sz w:val="24"/>
          <w:szCs w:val="21"/>
        </w:rPr>
        <w:t xml:space="preserve">Порадник підготувала вихователь-методист </w:t>
      </w:r>
      <w:r>
        <w:rPr>
          <w:rFonts w:ascii="Times New Roman" w:hAnsi="Times New Roman" w:cs="Times New Roman"/>
          <w:i/>
          <w:sz w:val="24"/>
          <w:szCs w:val="21"/>
        </w:rPr>
        <w:t>Олена ПТУХА</w:t>
      </w:r>
      <w:r w:rsidRPr="00FE693E">
        <w:rPr>
          <w:rFonts w:ascii="Times New Roman" w:hAnsi="Times New Roman" w:cs="Times New Roman"/>
          <w:i/>
          <w:sz w:val="24"/>
          <w:szCs w:val="21"/>
        </w:rPr>
        <w:t xml:space="preserve"> </w:t>
      </w:r>
    </w:p>
    <w:sectPr w:rsidR="00544CC5" w:rsidRPr="00FE693E" w:rsidSect="00FE69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2DFA"/>
    <w:multiLevelType w:val="hybridMultilevel"/>
    <w:tmpl w:val="2C10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E1AD1"/>
    <w:multiLevelType w:val="hybridMultilevel"/>
    <w:tmpl w:val="0340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3E"/>
    <w:rsid w:val="00544CC5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63874-5787-40F4-8733-6B02CD0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2639</Words>
  <Characters>1505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2023-09-25T12:25:00Z</dcterms:created>
  <dcterms:modified xsi:type="dcterms:W3CDTF">2023-09-25T12:31:00Z</dcterms:modified>
</cp:coreProperties>
</file>