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F9" w:rsidRPr="00862B71" w:rsidRDefault="003342F9" w:rsidP="003342F9">
      <w:pPr>
        <w:spacing w:line="240" w:lineRule="atLeast"/>
        <w:ind w:left="-454"/>
        <w:jc w:val="center"/>
        <w:rPr>
          <w:rFonts w:eastAsia="Calibri"/>
          <w:color w:val="000099"/>
          <w:sz w:val="28"/>
          <w:lang w:val="uk-UA" w:eastAsia="en-US"/>
        </w:rPr>
      </w:pPr>
      <w:r w:rsidRPr="00862B71">
        <w:rPr>
          <w:rFonts w:eastAsia="Calibri"/>
          <w:color w:val="000099"/>
          <w:sz w:val="28"/>
          <w:lang w:val="uk-UA" w:eastAsia="en-US"/>
        </w:rPr>
        <w:t>ДОШКІЛЬНИЙ НАВЧАЛЬНИЙ ЗАКЛАД (ЯСЛА-САДОК) №1 «ДЗВІНОЧОК»</w:t>
      </w:r>
    </w:p>
    <w:p w:rsidR="003342F9" w:rsidRPr="00862B71" w:rsidRDefault="003342F9" w:rsidP="003342F9">
      <w:pPr>
        <w:spacing w:line="240" w:lineRule="atLeast"/>
        <w:ind w:left="-454"/>
        <w:jc w:val="center"/>
        <w:rPr>
          <w:rFonts w:eastAsia="Calibri"/>
          <w:color w:val="000099"/>
          <w:sz w:val="28"/>
          <w:lang w:val="uk-UA" w:eastAsia="en-US"/>
        </w:rPr>
      </w:pPr>
      <w:r w:rsidRPr="00862B71">
        <w:rPr>
          <w:rFonts w:eastAsia="Calibri"/>
          <w:color w:val="000099"/>
          <w:sz w:val="28"/>
          <w:lang w:val="uk-UA" w:eastAsia="en-US"/>
        </w:rPr>
        <w:t>КОМУНАЛЬНОЇ ВЛАСНОСТІ САРНЕНСЬКОЇ МІСЬКОЇ РАДИ</w:t>
      </w:r>
    </w:p>
    <w:p w:rsidR="003342F9" w:rsidRPr="00862B71" w:rsidRDefault="003342F9" w:rsidP="003342F9">
      <w:pPr>
        <w:ind w:left="-454"/>
        <w:rPr>
          <w:rFonts w:ascii="Calibri" w:eastAsia="Calibri" w:hAnsi="Calibri"/>
          <w:color w:val="000099"/>
          <w:sz w:val="28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862B71" w:rsidRDefault="003342F9" w:rsidP="003342F9">
      <w:pPr>
        <w:rPr>
          <w:rFonts w:ascii="Calibri" w:eastAsia="Calibri" w:hAnsi="Calibri"/>
          <w:lang w:val="uk-UA" w:eastAsia="en-US"/>
        </w:rPr>
      </w:pPr>
    </w:p>
    <w:p w:rsidR="003342F9" w:rsidRPr="003342F9" w:rsidRDefault="003342F9" w:rsidP="003342F9">
      <w:pPr>
        <w:ind w:left="851"/>
        <w:jc w:val="center"/>
        <w:rPr>
          <w:rFonts w:ascii="Times New Roman" w:hAnsi="Times New Roman" w:cs="Times New Roman"/>
          <w:color w:val="FF0000"/>
          <w:sz w:val="56"/>
          <w:szCs w:val="56"/>
          <w:lang w:val="uk-UA"/>
        </w:rPr>
      </w:pPr>
      <w:r w:rsidRPr="003342F9">
        <w:rPr>
          <w:rFonts w:ascii="Times New Roman" w:eastAsia="Calibri" w:hAnsi="Times New Roman" w:cs="Times New Roman"/>
          <w:color w:val="FF0000"/>
          <w:sz w:val="56"/>
          <w:szCs w:val="56"/>
          <w:lang w:val="uk-UA" w:eastAsia="en-US"/>
        </w:rPr>
        <w:t>«</w:t>
      </w:r>
      <w:r w:rsidRPr="003342F9">
        <w:rPr>
          <w:rFonts w:ascii="Times New Roman" w:hAnsi="Times New Roman" w:cs="Times New Roman"/>
          <w:color w:val="FF0000"/>
          <w:sz w:val="56"/>
          <w:szCs w:val="56"/>
          <w:lang w:val="uk-UA"/>
        </w:rPr>
        <w:t>Три бажання Золотої рибки</w:t>
      </w:r>
      <w:r w:rsidRPr="003342F9">
        <w:rPr>
          <w:rFonts w:ascii="Times New Roman" w:eastAsia="Calibri" w:hAnsi="Times New Roman" w:cs="Times New Roman"/>
          <w:color w:val="FF0000"/>
          <w:sz w:val="56"/>
          <w:szCs w:val="56"/>
          <w:lang w:val="uk-UA" w:eastAsia="en-US"/>
        </w:rPr>
        <w:t>»</w:t>
      </w:r>
    </w:p>
    <w:p w:rsidR="003342F9" w:rsidRPr="003342F9" w:rsidRDefault="003342F9" w:rsidP="003342F9">
      <w:pPr>
        <w:pStyle w:val="font8"/>
        <w:spacing w:before="0" w:beforeAutospacing="0" w:after="0" w:afterAutospacing="0"/>
        <w:jc w:val="center"/>
        <w:textAlignment w:val="baseline"/>
        <w:rPr>
          <w:rFonts w:ascii="Algerian" w:hAnsi="Algerian" w:cs="Arial"/>
          <w:b/>
          <w:color w:val="0070C0"/>
          <w:sz w:val="36"/>
          <w:szCs w:val="36"/>
        </w:rPr>
      </w:pP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Інтегроване</w:t>
      </w:r>
      <w:proofErr w:type="spellEnd"/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r w:rsidRPr="003342F9">
        <w:rPr>
          <w:rFonts w:ascii="Algerian" w:hAnsi="Algerian" w:cs="Algerian"/>
          <w:b/>
          <w:color w:val="0070C0"/>
          <w:sz w:val="36"/>
          <w:szCs w:val="36"/>
          <w:bdr w:val="none" w:sz="0" w:space="0" w:color="auto" w:frame="1"/>
        </w:rPr>
        <w:t> </w:t>
      </w: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заняття</w:t>
      </w:r>
      <w:proofErr w:type="spellEnd"/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r w:rsidRPr="003342F9">
        <w:rPr>
          <w:rFonts w:ascii="Algerian" w:hAnsi="Algerian" w:cs="Algerian"/>
          <w:b/>
          <w:color w:val="0070C0"/>
          <w:sz w:val="36"/>
          <w:szCs w:val="36"/>
          <w:bdr w:val="none" w:sz="0" w:space="0" w:color="auto" w:frame="1"/>
        </w:rPr>
        <w:t> </w:t>
      </w:r>
      <w:r w:rsidRPr="003342F9">
        <w:rPr>
          <w:b/>
          <w:color w:val="0070C0"/>
          <w:sz w:val="36"/>
          <w:szCs w:val="36"/>
          <w:bdr w:val="none" w:sz="0" w:space="0" w:color="auto" w:frame="1"/>
        </w:rPr>
        <w:t>з</w:t>
      </w:r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екологічного</w:t>
      </w:r>
      <w:proofErr w:type="spellEnd"/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виховання</w:t>
      </w:r>
      <w:proofErr w:type="spellEnd"/>
    </w:p>
    <w:p w:rsidR="003342F9" w:rsidRPr="003342F9" w:rsidRDefault="003342F9" w:rsidP="003342F9">
      <w:pPr>
        <w:pStyle w:val="font8"/>
        <w:spacing w:before="0" w:beforeAutospacing="0" w:after="0" w:afterAutospacing="0"/>
        <w:jc w:val="center"/>
        <w:textAlignment w:val="baseline"/>
        <w:rPr>
          <w:rFonts w:ascii="Algerian" w:hAnsi="Algerian" w:cs="Arial"/>
          <w:b/>
          <w:color w:val="0070C0"/>
          <w:sz w:val="36"/>
          <w:szCs w:val="36"/>
        </w:rPr>
      </w:pPr>
      <w:r w:rsidRPr="003342F9">
        <w:rPr>
          <w:b/>
          <w:color w:val="0070C0"/>
          <w:sz w:val="36"/>
          <w:szCs w:val="36"/>
          <w:bdr w:val="none" w:sz="0" w:space="0" w:color="auto" w:frame="1"/>
        </w:rPr>
        <w:t>з</w:t>
      </w:r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використанням</w:t>
      </w:r>
      <w:proofErr w:type="spellEnd"/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інноваційних</w:t>
      </w:r>
      <w:proofErr w:type="spellEnd"/>
      <w:r w:rsidRPr="003342F9">
        <w:rPr>
          <w:rFonts w:ascii="Algerian" w:hAnsi="Algerian" w:cs="Arial"/>
          <w:b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42F9">
        <w:rPr>
          <w:b/>
          <w:color w:val="0070C0"/>
          <w:sz w:val="36"/>
          <w:szCs w:val="36"/>
          <w:bdr w:val="none" w:sz="0" w:space="0" w:color="auto" w:frame="1"/>
        </w:rPr>
        <w:t>технологій</w:t>
      </w:r>
      <w:proofErr w:type="spellEnd"/>
    </w:p>
    <w:p w:rsidR="003342F9" w:rsidRP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44"/>
          <w:lang w:val="uk-UA" w:eastAsia="en-US"/>
        </w:rPr>
      </w:pPr>
      <w:r>
        <w:rPr>
          <w:rFonts w:ascii="Cambria" w:eastAsia="Calibri" w:hAnsi="Cambria"/>
          <w:b/>
          <w:i/>
          <w:color w:val="000099"/>
          <w:sz w:val="44"/>
          <w:lang w:val="uk-UA" w:eastAsia="en-US"/>
        </w:rPr>
        <w:t>ІІ молодша група</w:t>
      </w:r>
    </w:p>
    <w:p w:rsidR="003342F9" w:rsidRDefault="003342F9" w:rsidP="003342F9">
      <w:pPr>
        <w:jc w:val="right"/>
        <w:rPr>
          <w:rFonts w:ascii="Cambria" w:eastAsia="Calibri" w:hAnsi="Cambria"/>
          <w:i/>
          <w:color w:val="000099"/>
          <w:sz w:val="32"/>
          <w:lang w:val="uk-UA" w:eastAsia="en-US"/>
        </w:rPr>
      </w:pPr>
    </w:p>
    <w:p w:rsidR="003342F9" w:rsidRDefault="003342F9" w:rsidP="003342F9">
      <w:pPr>
        <w:jc w:val="right"/>
        <w:rPr>
          <w:rFonts w:ascii="Cambria" w:eastAsia="Calibri" w:hAnsi="Cambria"/>
          <w:i/>
          <w:color w:val="000099"/>
          <w:sz w:val="32"/>
          <w:lang w:val="uk-UA" w:eastAsia="en-US"/>
        </w:rPr>
      </w:pPr>
    </w:p>
    <w:p w:rsidR="003342F9" w:rsidRPr="00862B71" w:rsidRDefault="003342F9" w:rsidP="003342F9">
      <w:pPr>
        <w:jc w:val="right"/>
        <w:rPr>
          <w:rFonts w:ascii="Cambria" w:eastAsia="Calibri" w:hAnsi="Cambria"/>
          <w:i/>
          <w:color w:val="000099"/>
          <w:sz w:val="32"/>
          <w:lang w:val="uk-UA" w:eastAsia="en-US"/>
        </w:rPr>
      </w:pPr>
      <w:r w:rsidRPr="00862B71">
        <w:rPr>
          <w:rFonts w:ascii="Cambria" w:eastAsia="Calibri" w:hAnsi="Cambria"/>
          <w:i/>
          <w:color w:val="000099"/>
          <w:sz w:val="32"/>
          <w:lang w:val="uk-UA" w:eastAsia="en-US"/>
        </w:rPr>
        <w:t xml:space="preserve">Підготувала і провела </w:t>
      </w:r>
    </w:p>
    <w:p w:rsidR="003342F9" w:rsidRPr="00862B71" w:rsidRDefault="003342F9" w:rsidP="003342F9">
      <w:pPr>
        <w:jc w:val="right"/>
        <w:rPr>
          <w:rFonts w:ascii="Cambria" w:eastAsia="Calibri" w:hAnsi="Cambria"/>
          <w:i/>
          <w:color w:val="000099"/>
          <w:sz w:val="32"/>
          <w:lang w:val="uk-UA" w:eastAsia="en-US"/>
        </w:rPr>
      </w:pPr>
      <w:r w:rsidRPr="00862B71">
        <w:rPr>
          <w:rFonts w:ascii="Cambria" w:eastAsia="Calibri" w:hAnsi="Cambria"/>
          <w:i/>
          <w:color w:val="000099"/>
          <w:sz w:val="32"/>
          <w:lang w:val="uk-UA" w:eastAsia="en-US"/>
        </w:rPr>
        <w:t>вихователь ДНЗ :</w:t>
      </w:r>
    </w:p>
    <w:p w:rsidR="003342F9" w:rsidRPr="00862B71" w:rsidRDefault="003342F9" w:rsidP="003342F9">
      <w:pPr>
        <w:jc w:val="right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  <w:proofErr w:type="spellStart"/>
      <w:r>
        <w:rPr>
          <w:rFonts w:ascii="Cambria" w:eastAsia="Calibri" w:hAnsi="Cambria"/>
          <w:b/>
          <w:i/>
          <w:color w:val="000099"/>
          <w:sz w:val="32"/>
          <w:lang w:val="uk-UA" w:eastAsia="en-US"/>
        </w:rPr>
        <w:t>Добринська</w:t>
      </w:r>
      <w:proofErr w:type="spellEnd"/>
      <w:r>
        <w:rPr>
          <w:rFonts w:ascii="Cambria" w:eastAsia="Calibri" w:hAnsi="Cambria"/>
          <w:b/>
          <w:i/>
          <w:color w:val="000099"/>
          <w:sz w:val="32"/>
          <w:lang w:val="uk-UA" w:eastAsia="en-US"/>
        </w:rPr>
        <w:t xml:space="preserve"> С.Б.</w:t>
      </w:r>
    </w:p>
    <w:p w:rsid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</w:p>
    <w:p w:rsid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</w:p>
    <w:p w:rsid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</w:p>
    <w:p w:rsid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</w:p>
    <w:p w:rsid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</w:p>
    <w:p w:rsidR="00FC2E85" w:rsidRPr="003342F9" w:rsidRDefault="003342F9" w:rsidP="003342F9">
      <w:pPr>
        <w:jc w:val="center"/>
        <w:rPr>
          <w:rFonts w:ascii="Cambria" w:eastAsia="Calibri" w:hAnsi="Cambria"/>
          <w:b/>
          <w:i/>
          <w:color w:val="000099"/>
          <w:sz w:val="32"/>
          <w:lang w:val="uk-UA" w:eastAsia="en-US"/>
        </w:rPr>
      </w:pPr>
      <w:r w:rsidRPr="00862B71">
        <w:rPr>
          <w:rFonts w:ascii="Cambria" w:eastAsia="Calibri" w:hAnsi="Cambria"/>
          <w:b/>
          <w:i/>
          <w:color w:val="000099"/>
          <w:sz w:val="32"/>
          <w:lang w:val="uk-UA" w:eastAsia="en-US"/>
        </w:rPr>
        <w:t>2017рік</w:t>
      </w:r>
    </w:p>
    <w:p w:rsidR="00CA22E9" w:rsidRDefault="00CA22E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42F9">
        <w:rPr>
          <w:rFonts w:ascii="Times New Roman" w:hAnsi="Times New Roman" w:cs="Times New Roman"/>
          <w:color w:val="0070C0"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уявлення про властив</w:t>
      </w:r>
      <w:r w:rsidR="00C37EE1">
        <w:rPr>
          <w:rFonts w:ascii="Times New Roman" w:hAnsi="Times New Roman" w:cs="Times New Roman"/>
          <w:sz w:val="28"/>
          <w:szCs w:val="28"/>
          <w:lang w:val="uk-UA"/>
        </w:rPr>
        <w:t xml:space="preserve">ості води та піску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Спонукати дітей дотримуватися правил поведінки в природі.</w:t>
      </w:r>
    </w:p>
    <w:p w:rsidR="00442C42" w:rsidRDefault="00CA22E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42C42">
        <w:rPr>
          <w:rFonts w:ascii="Times New Roman" w:hAnsi="Times New Roman" w:cs="Times New Roman"/>
          <w:sz w:val="28"/>
          <w:szCs w:val="28"/>
          <w:lang w:val="uk-UA"/>
        </w:rPr>
        <w:t>озвивати мислення, дрібну моторику пальців рук, рухову активність,креативність Виховувати бажання піклуватися та допомагати іншим,оберігати рідну природу,не псувати навколишнє середовище.</w:t>
      </w:r>
    </w:p>
    <w:p w:rsidR="00457A56" w:rsidRDefault="00442C42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42F9">
        <w:rPr>
          <w:rFonts w:ascii="Times New Roman" w:hAnsi="Times New Roman" w:cs="Times New Roman"/>
          <w:color w:val="0070C0"/>
          <w:sz w:val="28"/>
          <w:szCs w:val="28"/>
          <w:lang w:val="uk-UA"/>
        </w:rPr>
        <w:t>Матеріал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Іграшки Золотої рибки та черепахи; камінці, мушлі, папір, обгортки цукерок ,пакет для сміття,мисочка, вологі серветки, парасолька, миска з водою, лійка ,пісочниця.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Хід заняття</w:t>
      </w:r>
      <w:r w:rsidR="00CA2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Діти , 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ивіться скільки у нас сьогодні гостей 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50D4">
        <w:rPr>
          <w:rFonts w:ascii="Times New Roman" w:hAnsi="Times New Roman" w:cs="Times New Roman"/>
          <w:sz w:val="28"/>
          <w:szCs w:val="28"/>
          <w:lang w:val="uk-UA"/>
        </w:rPr>
        <w:t xml:space="preserve">                Давайте привіта</w:t>
      </w:r>
      <w:r w:rsidR="009E1071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мось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Давайте усміхнемось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Давайте в очі глянемо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нам тепліше стане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тепер, діти, давайте привітаємо наших гостей  ( Добрий день !)</w:t>
      </w:r>
    </w:p>
    <w:p w:rsidR="00457A56" w:rsidRDefault="00457A56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Діти, сьогодні ми з вами підемо на прогулянку до озера, у нас буде цікава подорож, а ще ми будемо комусь допомагати та виконувати б</w:t>
      </w:r>
      <w:r w:rsidR="00E650D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жання. Почекайте</w:t>
      </w:r>
      <w:r w:rsidR="005B7509">
        <w:rPr>
          <w:rFonts w:ascii="Times New Roman" w:hAnsi="Times New Roman" w:cs="Times New Roman"/>
          <w:sz w:val="28"/>
          <w:szCs w:val="28"/>
          <w:lang w:val="uk-UA"/>
        </w:rPr>
        <w:t>, поки я піду подивлюся яка погода. ( Вихователь виходить за двері і пов</w:t>
      </w:r>
      <w:r w:rsidR="00E650D4">
        <w:rPr>
          <w:rFonts w:ascii="Times New Roman" w:hAnsi="Times New Roman" w:cs="Times New Roman"/>
          <w:sz w:val="28"/>
          <w:szCs w:val="28"/>
          <w:lang w:val="uk-UA"/>
        </w:rPr>
        <w:t>ертається з парасолькою  збризну</w:t>
      </w:r>
      <w:r w:rsidR="005B7509">
        <w:rPr>
          <w:rFonts w:ascii="Times New Roman" w:hAnsi="Times New Roman" w:cs="Times New Roman"/>
          <w:sz w:val="28"/>
          <w:szCs w:val="28"/>
          <w:lang w:val="uk-UA"/>
        </w:rPr>
        <w:t>тою  водою.)</w:t>
      </w:r>
    </w:p>
    <w:p w:rsidR="005B7509" w:rsidRDefault="005B750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Ой, діти , я під дощик попала, ледь не намокла. Що мене від дощу врятувало ? ( П</w:t>
      </w:r>
      <w:r w:rsidR="00600A2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расолька.)</w:t>
      </w:r>
    </w:p>
    <w:p w:rsidR="005B7509" w:rsidRDefault="005B750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, що є на парасольці? ( Краплі в</w:t>
      </w:r>
      <w:r w:rsidR="00600A2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дички.)</w:t>
      </w:r>
    </w:p>
    <w:p w:rsidR="005B7509" w:rsidRDefault="005B750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вони взялися ? ( З хмарки.)</w:t>
      </w:r>
    </w:p>
    <w:p w:rsidR="005B7509" w:rsidRDefault="00600A2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Доторкніться до краплинок. Які вони ? ( Мокрі.)</w:t>
      </w:r>
    </w:p>
    <w:p w:rsidR="00600A25" w:rsidRDefault="00600A2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мені висушити парасольку ? ( Покласти щоб сонечко висушило.)</w:t>
      </w:r>
    </w:p>
    <w:p w:rsidR="00600A25" w:rsidRDefault="00600A2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, і краплинки знову повернуться у хмарку.</w:t>
      </w:r>
    </w:p>
    <w:p w:rsidR="00600A25" w:rsidRDefault="00600A2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Погляньте, скільки  я водички на вулиці назбирала у миску. Як ви думаєте , як я її зібрала ? ( З даху.)</w:t>
      </w:r>
    </w:p>
    <w:p w:rsidR="00600A25" w:rsidRDefault="00600A2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вода дощова. Доторкніться до води</w:t>
      </w:r>
      <w:r w:rsidR="007D6AE3">
        <w:rPr>
          <w:rFonts w:ascii="Times New Roman" w:hAnsi="Times New Roman" w:cs="Times New Roman"/>
          <w:sz w:val="28"/>
          <w:szCs w:val="28"/>
          <w:lang w:val="uk-UA"/>
        </w:rPr>
        <w:t>, яка вона ? ( Мокра.) Якого кольору ?  (Прозора)</w:t>
      </w:r>
    </w:p>
    <w:p w:rsidR="007D6AE3" w:rsidRDefault="007D6AE3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Дощову воду можна пити ? ( Ні.)</w:t>
      </w:r>
    </w:p>
    <w:p w:rsidR="007D6AE3" w:rsidRDefault="007D6AE3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 ми не можемо пити дощову воду,її можуть пити тваринки ,а ми можемо поливати рослини на городі.</w:t>
      </w:r>
    </w:p>
    <w:p w:rsidR="007D6AE3" w:rsidRDefault="007D6AE3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: Діти ,згадайте, як дощик крапає? ( Показують пальчиком на долоньках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крап»-«крап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»- «крап».)</w:t>
      </w:r>
    </w:p>
    <w:p w:rsidR="007D6AE3" w:rsidRDefault="007D6AE3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довго йде дощик, що утворюється ? ( Калюжі.)</w:t>
      </w:r>
    </w:p>
    <w:p w:rsidR="00EE21F5" w:rsidRDefault="007D6AE3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коли багато калюж стікає, утворюється струмок</w:t>
      </w:r>
      <w:r w:rsidR="00EE2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1F5">
        <w:rPr>
          <w:rFonts w:ascii="Times New Roman" w:hAnsi="Times New Roman" w:cs="Times New Roman"/>
          <w:sz w:val="28"/>
          <w:szCs w:val="28"/>
          <w:lang w:val="uk-UA"/>
        </w:rPr>
        <w:t>Далі потечуть струмки до річки, а річки потечуть у озера та моря .</w:t>
      </w:r>
      <w:r w:rsidR="00E650D4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="00E650D4">
        <w:rPr>
          <w:rFonts w:ascii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 w:rsidR="00E650D4">
        <w:rPr>
          <w:rFonts w:ascii="Times New Roman" w:hAnsi="Times New Roman" w:cs="Times New Roman"/>
          <w:sz w:val="28"/>
          <w:szCs w:val="28"/>
          <w:lang w:val="uk-UA"/>
        </w:rPr>
        <w:t xml:space="preserve"> .)</w:t>
      </w:r>
    </w:p>
    <w:p w:rsidR="00EE21F5" w:rsidRDefault="00EE21F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ж , дітки, ми ж з вами збиралися подорожувати ! Ось і сонечко вийшло , всі калюжі висушило ,  можна йти на прогулянку . Підемо до озера .</w:t>
      </w:r>
    </w:p>
    <w:p w:rsidR="00EE21F5" w:rsidRDefault="00EE21F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воно! Яке озеро ? ( Овальне , голубе.)</w:t>
      </w:r>
    </w:p>
    <w:p w:rsidR="00EE21F5" w:rsidRDefault="00EE21F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озера любить прилітати веселий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Давайте  разом з ним потанцюємо.</w:t>
      </w:r>
    </w:p>
    <w:p w:rsidR="00ED5909" w:rsidRDefault="00EE21F5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22C5C" w:rsidRDefault="00ED590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Ми з вами добре розважилися разом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Але, хто тут в озері живе ? Щоб нам дізнатися  потрібно зібрати</w:t>
      </w:r>
      <w:r w:rsidR="00E6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E6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 ( Діти складають картинку – Золота рибка.) Хто це? ( Золота рибка з казки</w:t>
      </w:r>
      <w:r w:rsidR="00522C5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522C5C" w:rsidRDefault="00522C5C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Золота рибка в казці виконує бажання . Може, сьогодні ми виконаємо бажання Золотої рибки.</w:t>
      </w:r>
    </w:p>
    <w:p w:rsidR="00522C5C" w:rsidRDefault="00522C5C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Скільки, рибко, у тебе бажань ? Три</w:t>
      </w:r>
    </w:p>
    <w:p w:rsidR="00522C5C" w:rsidRDefault="00522C5C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рибка запитує у вас , чи знаєте ви, де вона живе ? ( В озері) А як ви думаєте , що на дні озера ? ( Пісок.) А що може бути на піску або у піску ? ( Камінці , мушлі , водорості .)</w:t>
      </w:r>
    </w:p>
    <w:p w:rsidR="00C37EE1" w:rsidRDefault="00522C5C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рибка говорить, що в її озері хтось накидав, коли відпочивали ,</w:t>
      </w:r>
      <w:r w:rsidR="00F30385">
        <w:rPr>
          <w:rFonts w:ascii="Times New Roman" w:hAnsi="Times New Roman" w:cs="Times New Roman"/>
          <w:sz w:val="28"/>
          <w:szCs w:val="28"/>
          <w:lang w:val="uk-UA"/>
        </w:rPr>
        <w:t>якісь інші не потрібні предмети ,і вони заважають мешканцям озера. Рибка хоче , щоб ми почистили дно від зайвих предметів. (Діти підходять до пісочниці, занурюють руки у пісок , щось знаходять , називають і розкладають у мисочку або у пакет для сміття.) Ось ми і виконали одне бажання рибки.</w:t>
      </w:r>
    </w:p>
    <w:p w:rsidR="00C37EE1" w:rsidRDefault="00C37EE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яке ж друге ?</w:t>
      </w:r>
    </w:p>
    <w:p w:rsidR="00C37EE1" w:rsidRDefault="00C37EE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Рибка говорить , що в її озері є одна жителька у якої не має свого будиночка . Рибка просить допомогти їй побудувати будиночок. Ось ця жителька. Хто це ? </w:t>
      </w:r>
    </w:p>
    <w:p w:rsidR="00124CA1" w:rsidRDefault="00C37EE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(Черепаха.) Допоможемо їй. З чого збудуємо будиночок ? ( З піску .) Пісок який ?       ( Сухий.) Він ліпиться ? ( Ні.) Що потрібно зробити , щоб ліпився ? ( Полити .)</w:t>
      </w:r>
      <w:r w:rsidR="00124CA1">
        <w:rPr>
          <w:rFonts w:ascii="Times New Roman" w:hAnsi="Times New Roman" w:cs="Times New Roman"/>
          <w:sz w:val="28"/>
          <w:szCs w:val="28"/>
          <w:lang w:val="uk-UA"/>
        </w:rPr>
        <w:t xml:space="preserve"> Ось і згодиться наша дощова  водиця</w:t>
      </w:r>
      <w:r w:rsidR="00EE2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CA1">
        <w:rPr>
          <w:rFonts w:ascii="Times New Roman" w:hAnsi="Times New Roman" w:cs="Times New Roman"/>
          <w:sz w:val="28"/>
          <w:szCs w:val="28"/>
          <w:lang w:val="uk-UA"/>
        </w:rPr>
        <w:t>( Діти будують будиночок.)</w:t>
      </w:r>
    </w:p>
    <w:p w:rsidR="007D6AE3" w:rsidRDefault="00124CA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А чи міцний будиночок з піску ? ( Не дуже .) Чим можна зміцнити ? ( Камінцями.) Так  вони тверді. Перевірте спробуйте розтоптати . ( Діти викладають камінці .) Ось  який гарний будиночок.</w:t>
      </w:r>
    </w:p>
    <w:p w:rsidR="00124CA1" w:rsidRDefault="00124CA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бажань виконали ? (Два.)</w:t>
      </w:r>
    </w:p>
    <w:p w:rsidR="00124CA1" w:rsidRDefault="00124CA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ще бажає Золота рибка ? Рибка хоче, щоб ви дітки, завжди любили і берегли природу. </w:t>
      </w:r>
      <w:r w:rsidR="00592C51">
        <w:rPr>
          <w:rFonts w:ascii="Times New Roman" w:hAnsi="Times New Roman" w:cs="Times New Roman"/>
          <w:sz w:val="28"/>
          <w:szCs w:val="28"/>
          <w:lang w:val="uk-UA"/>
        </w:rPr>
        <w:t xml:space="preserve">Коли відпочиваєте з батьками біля озера, річки , в лісі не залишайте сміття, піклуйтесь про природу і її мешканців. Пам'ятайте , що ми маємо дбати про природу, адже ми її частка. І природа так само відповідатиме нам добром. Обіцяєте не забувати про це ? </w:t>
      </w:r>
    </w:p>
    <w:p w:rsidR="00592C51" w:rsidRPr="005B7509" w:rsidRDefault="00592C51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, дітки, виконали всі бажання рибки. Куди попливе рибка ? ( В озеро.) А нам час повертатися в садочок.</w:t>
      </w:r>
    </w:p>
    <w:p w:rsidR="00CA22E9" w:rsidRDefault="00CA22E9" w:rsidP="00442C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CA22E9" w:rsidRPr="00CA22E9" w:rsidRDefault="00CA22E9" w:rsidP="00CA22E9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22E9" w:rsidRPr="00CA22E9" w:rsidSect="00124CA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2E9"/>
    <w:rsid w:val="00124CA1"/>
    <w:rsid w:val="003342F9"/>
    <w:rsid w:val="003B7A8F"/>
    <w:rsid w:val="00442C42"/>
    <w:rsid w:val="00457A56"/>
    <w:rsid w:val="00522C5C"/>
    <w:rsid w:val="00592C51"/>
    <w:rsid w:val="005B7509"/>
    <w:rsid w:val="00600A25"/>
    <w:rsid w:val="007D6AE3"/>
    <w:rsid w:val="009E1071"/>
    <w:rsid w:val="00C37EE1"/>
    <w:rsid w:val="00CA22E9"/>
    <w:rsid w:val="00D155DD"/>
    <w:rsid w:val="00E650D4"/>
    <w:rsid w:val="00ED5909"/>
    <w:rsid w:val="00EE21F5"/>
    <w:rsid w:val="00F30385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3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0DE8-64D4-49F8-B0A2-5473F762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2017-11-15T13:03:00Z</cp:lastPrinted>
  <dcterms:created xsi:type="dcterms:W3CDTF">2017-11-08T11:34:00Z</dcterms:created>
  <dcterms:modified xsi:type="dcterms:W3CDTF">2017-11-16T10:38:00Z</dcterms:modified>
</cp:coreProperties>
</file>